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98477" w14:textId="77777777" w:rsidR="003708DA" w:rsidRDefault="003708DA" w:rsidP="003708DA">
      <w:pPr>
        <w:jc w:val="center"/>
        <w:rPr>
          <w:b/>
        </w:rPr>
      </w:pPr>
    </w:p>
    <w:p w14:paraId="4A0BC995" w14:textId="77777777" w:rsidR="003708DA" w:rsidRDefault="00E2324B" w:rsidP="003708DA">
      <w:pPr>
        <w:jc w:val="right"/>
        <w:rPr>
          <w:rFonts w:asciiTheme="minorHAnsi" w:hAnsiTheme="minorHAnsi" w:cs="Arial"/>
          <w:i/>
          <w:sz w:val="20"/>
        </w:rPr>
      </w:pPr>
      <w:r>
        <w:rPr>
          <w:rFonts w:ascii="Calibri" w:hAnsi="Calibri" w:cs="Arial"/>
          <w:i/>
          <w:sz w:val="20"/>
        </w:rPr>
        <w:t>Załącznik nr 1</w:t>
      </w:r>
      <w:r w:rsidR="003708DA" w:rsidRPr="006F06C0">
        <w:rPr>
          <w:rFonts w:ascii="Calibri" w:hAnsi="Calibri" w:cs="Arial"/>
          <w:i/>
          <w:sz w:val="20"/>
        </w:rPr>
        <w:t xml:space="preserve"> </w:t>
      </w:r>
      <w:r w:rsidR="003708DA" w:rsidRPr="006F06C0">
        <w:rPr>
          <w:rFonts w:asciiTheme="minorHAnsi" w:hAnsiTheme="minorHAnsi" w:cs="Arial"/>
          <w:i/>
          <w:sz w:val="20"/>
        </w:rPr>
        <w:br/>
      </w:r>
      <w:r w:rsidR="003708DA" w:rsidRPr="006F06C0">
        <w:rPr>
          <w:rFonts w:ascii="Calibri" w:hAnsi="Calibri" w:cs="Arial"/>
          <w:i/>
          <w:sz w:val="20"/>
        </w:rPr>
        <w:t xml:space="preserve">do zapytania </w:t>
      </w:r>
      <w:r w:rsidR="001B3D07">
        <w:rPr>
          <w:rFonts w:asciiTheme="minorHAnsi" w:hAnsiTheme="minorHAnsi" w:cs="Arial"/>
          <w:i/>
          <w:sz w:val="20"/>
        </w:rPr>
        <w:t xml:space="preserve">ofertowego nr </w:t>
      </w:r>
    </w:p>
    <w:p w14:paraId="414138D0" w14:textId="77777777" w:rsidR="001B3D07" w:rsidRPr="001B3D07" w:rsidRDefault="000030B0" w:rsidP="001B3D07">
      <w:pPr>
        <w:widowControl/>
        <w:suppressAutoHyphens w:val="0"/>
        <w:overflowPunct/>
        <w:autoSpaceDE/>
        <w:spacing w:line="276" w:lineRule="auto"/>
        <w:ind w:left="6372" w:firstLine="708"/>
        <w:textAlignment w:val="auto"/>
        <w:rPr>
          <w:rFonts w:ascii="Calibri" w:eastAsia="Calibri" w:hAnsi="Calibri"/>
          <w:sz w:val="22"/>
          <w:szCs w:val="22"/>
          <w:lang w:eastAsia="en-US"/>
        </w:rPr>
      </w:pPr>
      <w:r>
        <w:rPr>
          <w:rFonts w:ascii="Calibri" w:eastAsia="Calibri" w:hAnsi="Calibri"/>
          <w:sz w:val="22"/>
          <w:szCs w:val="22"/>
          <w:lang w:eastAsia="en-US"/>
        </w:rPr>
        <w:t>SP-1-G-250/5</w:t>
      </w:r>
      <w:r w:rsidR="009E64E6">
        <w:rPr>
          <w:rFonts w:ascii="Calibri" w:eastAsia="Calibri" w:hAnsi="Calibri"/>
          <w:sz w:val="22"/>
          <w:szCs w:val="22"/>
          <w:lang w:eastAsia="en-US"/>
        </w:rPr>
        <w:t>/2019</w:t>
      </w:r>
    </w:p>
    <w:p w14:paraId="7E2D5BAD" w14:textId="77777777" w:rsidR="001B3D07" w:rsidRPr="006F06C0" w:rsidRDefault="001B3D07" w:rsidP="003708DA">
      <w:pPr>
        <w:jc w:val="right"/>
        <w:rPr>
          <w:rFonts w:asciiTheme="minorHAnsi" w:hAnsiTheme="minorHAnsi" w:cs="Arial"/>
          <w:i/>
          <w:sz w:val="20"/>
        </w:rPr>
      </w:pPr>
    </w:p>
    <w:p w14:paraId="2D22ED11" w14:textId="77777777" w:rsidR="003708DA" w:rsidRDefault="003708DA" w:rsidP="003708DA">
      <w:pPr>
        <w:jc w:val="center"/>
        <w:rPr>
          <w:b/>
        </w:rPr>
      </w:pPr>
    </w:p>
    <w:p w14:paraId="2FED6A56" w14:textId="77777777" w:rsidR="003708DA" w:rsidRDefault="003708DA" w:rsidP="003708DA">
      <w:pPr>
        <w:jc w:val="center"/>
        <w:rPr>
          <w:b/>
        </w:rPr>
      </w:pPr>
      <w:r w:rsidRPr="003708DA">
        <w:rPr>
          <w:b/>
        </w:rPr>
        <w:t>Szczeg</w:t>
      </w:r>
      <w:r>
        <w:rPr>
          <w:b/>
        </w:rPr>
        <w:t>ółowy opis przedmiotu zamówienia</w:t>
      </w:r>
    </w:p>
    <w:p w14:paraId="421531D2" w14:textId="77777777" w:rsidR="00564FD8" w:rsidRDefault="00564FD8" w:rsidP="00564FD8">
      <w:pPr>
        <w:rPr>
          <w:b/>
        </w:rPr>
      </w:pPr>
    </w:p>
    <w:p w14:paraId="42251131" w14:textId="77777777" w:rsidR="00564FD8" w:rsidRPr="009520D5" w:rsidRDefault="00564FD8" w:rsidP="00564FD8">
      <w:pPr>
        <w:widowControl/>
        <w:suppressAutoHyphens w:val="0"/>
        <w:overflowPunct/>
        <w:autoSpaceDN w:val="0"/>
        <w:adjustRightInd w:val="0"/>
        <w:spacing w:line="276" w:lineRule="auto"/>
        <w:ind w:left="-142"/>
        <w:jc w:val="both"/>
        <w:textAlignment w:val="auto"/>
        <w:rPr>
          <w:rFonts w:asciiTheme="minorHAnsi" w:hAnsiTheme="minorHAnsi"/>
          <w:sz w:val="22"/>
          <w:szCs w:val="22"/>
        </w:rPr>
      </w:pPr>
      <w:r w:rsidRPr="009520D5">
        <w:rPr>
          <w:rFonts w:asciiTheme="minorHAnsi" w:eastAsiaTheme="minorHAnsi" w:hAnsiTheme="minorHAnsi" w:cs="Calibri"/>
          <w:b/>
          <w:sz w:val="22"/>
          <w:szCs w:val="22"/>
          <w:lang w:eastAsia="en-US"/>
        </w:rPr>
        <w:t>Miejsce dostawy</w:t>
      </w:r>
      <w:r w:rsidRPr="000651E1">
        <w:rPr>
          <w:rFonts w:asciiTheme="minorHAnsi" w:eastAsiaTheme="minorHAnsi" w:hAnsiTheme="minorHAnsi" w:cs="Calibri"/>
          <w:sz w:val="22"/>
          <w:szCs w:val="22"/>
          <w:lang w:eastAsia="en-US"/>
        </w:rPr>
        <w:t>:</w:t>
      </w:r>
      <w:r w:rsidRPr="009520D5">
        <w:rPr>
          <w:rFonts w:asciiTheme="minorHAnsi" w:eastAsiaTheme="minorHAnsi" w:hAnsiTheme="minorHAnsi" w:cs="Calibri"/>
          <w:sz w:val="22"/>
          <w:szCs w:val="22"/>
          <w:lang w:eastAsia="en-US"/>
        </w:rPr>
        <w:t xml:space="preserve"> </w:t>
      </w:r>
      <w:r>
        <w:rPr>
          <w:rFonts w:asciiTheme="minorHAnsi" w:eastAsiaTheme="minorHAnsi" w:hAnsiTheme="minorHAnsi" w:cs="Calibri"/>
          <w:sz w:val="22"/>
          <w:szCs w:val="22"/>
          <w:lang w:eastAsia="en-US"/>
        </w:rPr>
        <w:t xml:space="preserve"> </w:t>
      </w:r>
      <w:r>
        <w:rPr>
          <w:rFonts w:asciiTheme="minorHAnsi" w:hAnsiTheme="minorHAnsi"/>
          <w:sz w:val="22"/>
          <w:szCs w:val="22"/>
        </w:rPr>
        <w:t>Szkoła Podstawowa nr 1</w:t>
      </w:r>
      <w:r w:rsidRPr="009520D5">
        <w:rPr>
          <w:rFonts w:asciiTheme="minorHAnsi" w:hAnsiTheme="minorHAnsi"/>
          <w:sz w:val="22"/>
          <w:szCs w:val="22"/>
        </w:rPr>
        <w:t xml:space="preserve"> im. </w:t>
      </w:r>
      <w:r>
        <w:rPr>
          <w:rFonts w:asciiTheme="minorHAnsi" w:hAnsiTheme="minorHAnsi"/>
          <w:sz w:val="22"/>
          <w:szCs w:val="22"/>
        </w:rPr>
        <w:t>Jana Wyżykowskiego, ul.  Kmicica 23, 59-101</w:t>
      </w:r>
      <w:r w:rsidRPr="009520D5">
        <w:rPr>
          <w:rFonts w:asciiTheme="minorHAnsi" w:hAnsiTheme="minorHAnsi"/>
          <w:sz w:val="22"/>
          <w:szCs w:val="22"/>
        </w:rPr>
        <w:t xml:space="preserve"> Polkowice</w:t>
      </w:r>
    </w:p>
    <w:p w14:paraId="23115EB8" w14:textId="77777777" w:rsidR="003B2E1E" w:rsidRDefault="003B2E1E" w:rsidP="002D261C">
      <w:pPr>
        <w:tabs>
          <w:tab w:val="left" w:pos="1701"/>
        </w:tabs>
        <w:rPr>
          <w:rFonts w:asciiTheme="minorHAnsi" w:hAnsiTheme="minorHAnsi"/>
          <w:b/>
          <w:sz w:val="20"/>
        </w:rPr>
      </w:pPr>
    </w:p>
    <w:p w14:paraId="6C6B6B1E" w14:textId="77777777" w:rsidR="002D261C" w:rsidRDefault="002D261C" w:rsidP="002D261C">
      <w:pPr>
        <w:tabs>
          <w:tab w:val="left" w:pos="1701"/>
        </w:tabs>
        <w:rPr>
          <w:rFonts w:asciiTheme="minorHAnsi" w:hAnsiTheme="minorHAnsi"/>
          <w:b/>
          <w:sz w:val="20"/>
        </w:rPr>
      </w:pPr>
    </w:p>
    <w:p w14:paraId="6FF95987" w14:textId="77777777" w:rsidR="003B2E1E" w:rsidRPr="003B2E1E" w:rsidRDefault="000030B0" w:rsidP="00564FD8">
      <w:pPr>
        <w:pStyle w:val="Akapitzlist"/>
        <w:numPr>
          <w:ilvl w:val="0"/>
          <w:numId w:val="4"/>
        </w:numPr>
        <w:tabs>
          <w:tab w:val="left" w:pos="1701"/>
        </w:tabs>
        <w:ind w:left="0" w:hanging="567"/>
        <w:jc w:val="center"/>
        <w:rPr>
          <w:rFonts w:asciiTheme="minorHAnsi" w:hAnsiTheme="minorHAnsi"/>
          <w:b/>
          <w:sz w:val="22"/>
          <w:szCs w:val="22"/>
        </w:rPr>
      </w:pPr>
      <w:r>
        <w:rPr>
          <w:rFonts w:asciiTheme="minorHAnsi" w:hAnsiTheme="minorHAnsi"/>
          <w:b/>
          <w:sz w:val="22"/>
          <w:szCs w:val="22"/>
        </w:rPr>
        <w:t>Pomoce dydaktyczne</w:t>
      </w:r>
    </w:p>
    <w:p w14:paraId="4BEC8528" w14:textId="77777777" w:rsidR="003B2E1E" w:rsidRDefault="003B2E1E" w:rsidP="002D261C">
      <w:pPr>
        <w:tabs>
          <w:tab w:val="left" w:pos="1701"/>
        </w:tabs>
        <w:rPr>
          <w:rFonts w:asciiTheme="minorHAnsi" w:hAnsiTheme="minorHAnsi"/>
          <w:b/>
          <w:sz w:val="20"/>
        </w:rPr>
      </w:pPr>
    </w:p>
    <w:tbl>
      <w:tblPr>
        <w:tblStyle w:val="Tabela-Siatka"/>
        <w:tblW w:w="9923" w:type="dxa"/>
        <w:jc w:val="center"/>
        <w:tblLook w:val="04A0" w:firstRow="1" w:lastRow="0" w:firstColumn="1" w:lastColumn="0" w:noHBand="0" w:noVBand="1"/>
      </w:tblPr>
      <w:tblGrid>
        <w:gridCol w:w="467"/>
        <w:gridCol w:w="1572"/>
        <w:gridCol w:w="4977"/>
        <w:gridCol w:w="1039"/>
        <w:gridCol w:w="610"/>
        <w:gridCol w:w="1258"/>
      </w:tblGrid>
      <w:tr w:rsidR="003B2E1E" w14:paraId="63197741" w14:textId="77777777" w:rsidTr="009F37CA">
        <w:trPr>
          <w:trHeight w:val="800"/>
          <w:jc w:val="center"/>
        </w:trPr>
        <w:tc>
          <w:tcPr>
            <w:tcW w:w="467" w:type="dxa"/>
            <w:shd w:val="clear" w:color="auto" w:fill="D9D9D9" w:themeFill="background1" w:themeFillShade="D9"/>
            <w:vAlign w:val="center"/>
          </w:tcPr>
          <w:p w14:paraId="4BBD25C6" w14:textId="77777777" w:rsidR="003B2E1E" w:rsidRPr="00D20CA4" w:rsidRDefault="003B2E1E" w:rsidP="00702746">
            <w:pPr>
              <w:jc w:val="center"/>
              <w:rPr>
                <w:rFonts w:asciiTheme="minorHAnsi" w:hAnsiTheme="minorHAnsi"/>
                <w:b/>
                <w:bCs/>
                <w:sz w:val="20"/>
              </w:rPr>
            </w:pPr>
            <w:r w:rsidRPr="00D20CA4">
              <w:rPr>
                <w:rFonts w:asciiTheme="minorHAnsi" w:hAnsiTheme="minorHAnsi"/>
                <w:b/>
                <w:bCs/>
                <w:sz w:val="20"/>
              </w:rPr>
              <w:t>Lp.</w:t>
            </w:r>
          </w:p>
        </w:tc>
        <w:tc>
          <w:tcPr>
            <w:tcW w:w="1517" w:type="dxa"/>
            <w:shd w:val="clear" w:color="auto" w:fill="D9D9D9" w:themeFill="background1" w:themeFillShade="D9"/>
            <w:vAlign w:val="center"/>
          </w:tcPr>
          <w:p w14:paraId="325EF964" w14:textId="77777777" w:rsidR="003B2E1E" w:rsidRPr="00D20CA4" w:rsidRDefault="003B2E1E" w:rsidP="00702746">
            <w:pPr>
              <w:jc w:val="center"/>
              <w:rPr>
                <w:rFonts w:asciiTheme="minorHAnsi" w:hAnsiTheme="minorHAnsi"/>
                <w:b/>
                <w:bCs/>
                <w:sz w:val="20"/>
              </w:rPr>
            </w:pPr>
            <w:r w:rsidRPr="00D20CA4">
              <w:rPr>
                <w:rFonts w:asciiTheme="minorHAnsi" w:hAnsiTheme="minorHAnsi"/>
                <w:b/>
                <w:bCs/>
                <w:sz w:val="20"/>
              </w:rPr>
              <w:t>Przedmiot zamówienia</w:t>
            </w:r>
          </w:p>
        </w:tc>
        <w:tc>
          <w:tcPr>
            <w:tcW w:w="5031" w:type="dxa"/>
            <w:shd w:val="clear" w:color="auto" w:fill="D9D9D9" w:themeFill="background1" w:themeFillShade="D9"/>
            <w:vAlign w:val="center"/>
          </w:tcPr>
          <w:p w14:paraId="009250B7" w14:textId="77777777" w:rsidR="003B2E1E" w:rsidRPr="00D20CA4" w:rsidRDefault="003B2E1E" w:rsidP="00702746">
            <w:pPr>
              <w:jc w:val="center"/>
              <w:rPr>
                <w:rFonts w:asciiTheme="minorHAnsi" w:hAnsiTheme="minorHAnsi"/>
                <w:b/>
                <w:bCs/>
                <w:sz w:val="20"/>
              </w:rPr>
            </w:pPr>
            <w:r w:rsidRPr="00D20CA4">
              <w:rPr>
                <w:rFonts w:asciiTheme="minorHAnsi" w:hAnsiTheme="minorHAnsi"/>
                <w:b/>
                <w:bCs/>
                <w:sz w:val="20"/>
              </w:rPr>
              <w:t>Opis przedmiotu</w:t>
            </w:r>
          </w:p>
        </w:tc>
        <w:tc>
          <w:tcPr>
            <w:tcW w:w="1039" w:type="dxa"/>
            <w:shd w:val="clear" w:color="auto" w:fill="D9D9D9" w:themeFill="background1" w:themeFillShade="D9"/>
            <w:vAlign w:val="center"/>
          </w:tcPr>
          <w:p w14:paraId="082F38BA" w14:textId="77777777" w:rsidR="003B2E1E" w:rsidRPr="00D20CA4" w:rsidRDefault="003B2E1E" w:rsidP="00702746">
            <w:pPr>
              <w:jc w:val="center"/>
              <w:rPr>
                <w:rFonts w:asciiTheme="minorHAnsi" w:hAnsiTheme="minorHAnsi"/>
                <w:b/>
                <w:bCs/>
                <w:sz w:val="20"/>
              </w:rPr>
            </w:pPr>
            <w:r w:rsidRPr="00D20CA4">
              <w:rPr>
                <w:rFonts w:asciiTheme="minorHAnsi" w:hAnsiTheme="minorHAnsi"/>
                <w:b/>
                <w:bCs/>
                <w:sz w:val="20"/>
              </w:rPr>
              <w:t>jednostka</w:t>
            </w:r>
          </w:p>
        </w:tc>
        <w:tc>
          <w:tcPr>
            <w:tcW w:w="610" w:type="dxa"/>
            <w:shd w:val="clear" w:color="auto" w:fill="D9D9D9" w:themeFill="background1" w:themeFillShade="D9"/>
            <w:vAlign w:val="center"/>
          </w:tcPr>
          <w:p w14:paraId="169FEC8C" w14:textId="77777777" w:rsidR="003B2E1E" w:rsidRPr="00D20CA4" w:rsidRDefault="003B2E1E" w:rsidP="00702746">
            <w:pPr>
              <w:jc w:val="center"/>
              <w:rPr>
                <w:rFonts w:asciiTheme="minorHAnsi" w:hAnsiTheme="minorHAnsi"/>
                <w:b/>
                <w:bCs/>
                <w:sz w:val="20"/>
              </w:rPr>
            </w:pPr>
            <w:r w:rsidRPr="00D20CA4">
              <w:rPr>
                <w:rFonts w:asciiTheme="minorHAnsi" w:hAnsiTheme="minorHAnsi"/>
                <w:b/>
                <w:bCs/>
                <w:sz w:val="20"/>
              </w:rPr>
              <w:t>ilość</w:t>
            </w:r>
          </w:p>
        </w:tc>
        <w:tc>
          <w:tcPr>
            <w:tcW w:w="1259" w:type="dxa"/>
            <w:shd w:val="clear" w:color="auto" w:fill="D9D9D9" w:themeFill="background1" w:themeFillShade="D9"/>
            <w:vAlign w:val="center"/>
          </w:tcPr>
          <w:p w14:paraId="104285F3" w14:textId="77777777" w:rsidR="003B2E1E" w:rsidRPr="00D20CA4" w:rsidRDefault="003B2E1E" w:rsidP="00702746">
            <w:pPr>
              <w:jc w:val="center"/>
              <w:rPr>
                <w:rFonts w:asciiTheme="minorHAnsi" w:hAnsiTheme="minorHAnsi"/>
                <w:b/>
                <w:bCs/>
                <w:sz w:val="20"/>
              </w:rPr>
            </w:pPr>
            <w:r w:rsidRPr="00D20CA4">
              <w:rPr>
                <w:rFonts w:asciiTheme="minorHAnsi" w:hAnsiTheme="minorHAnsi"/>
                <w:b/>
                <w:bCs/>
                <w:sz w:val="20"/>
              </w:rPr>
              <w:t>Kod CPV</w:t>
            </w:r>
          </w:p>
        </w:tc>
      </w:tr>
      <w:tr w:rsidR="003B2E1E" w14:paraId="34E079CC" w14:textId="77777777" w:rsidTr="009F37CA">
        <w:trPr>
          <w:trHeight w:val="1215"/>
          <w:jc w:val="center"/>
        </w:trPr>
        <w:tc>
          <w:tcPr>
            <w:tcW w:w="467" w:type="dxa"/>
          </w:tcPr>
          <w:p w14:paraId="6300F51B" w14:textId="77777777" w:rsidR="003B2E1E" w:rsidRPr="00D20CA4" w:rsidRDefault="003B2E1E" w:rsidP="00702746">
            <w:pPr>
              <w:tabs>
                <w:tab w:val="left" w:pos="1701"/>
              </w:tabs>
              <w:jc w:val="center"/>
              <w:rPr>
                <w:rFonts w:asciiTheme="minorHAnsi" w:hAnsiTheme="minorHAnsi"/>
                <w:sz w:val="20"/>
              </w:rPr>
            </w:pPr>
            <w:r>
              <w:rPr>
                <w:rFonts w:asciiTheme="minorHAnsi" w:hAnsiTheme="minorHAnsi"/>
                <w:sz w:val="20"/>
              </w:rPr>
              <w:t>1</w:t>
            </w:r>
            <w:r w:rsidRPr="00D20CA4">
              <w:rPr>
                <w:rFonts w:asciiTheme="minorHAnsi" w:hAnsiTheme="minorHAnsi"/>
                <w:sz w:val="20"/>
              </w:rPr>
              <w:t>.</w:t>
            </w:r>
          </w:p>
        </w:tc>
        <w:tc>
          <w:tcPr>
            <w:tcW w:w="1517" w:type="dxa"/>
            <w:vAlign w:val="center"/>
          </w:tcPr>
          <w:p w14:paraId="36C7F1F6" w14:textId="77777777" w:rsidR="003B2E1E" w:rsidRDefault="003B2E1E" w:rsidP="00477EFA">
            <w:pPr>
              <w:rPr>
                <w:bCs/>
                <w:sz w:val="20"/>
              </w:rPr>
            </w:pPr>
          </w:p>
          <w:p w14:paraId="2F9A4C73" w14:textId="77777777" w:rsidR="000030B0" w:rsidRPr="000030B0" w:rsidRDefault="000030B0" w:rsidP="000030B0">
            <w:pPr>
              <w:rPr>
                <w:sz w:val="20"/>
              </w:rPr>
            </w:pPr>
            <w:r w:rsidRPr="000030B0">
              <w:rPr>
                <w:sz w:val="20"/>
              </w:rPr>
              <w:t>Anemometry do pomiaru temperatury i prędkości wiatru</w:t>
            </w:r>
          </w:p>
          <w:p w14:paraId="4D73A8B3" w14:textId="77777777" w:rsidR="000030B0" w:rsidRPr="000030B0" w:rsidRDefault="000030B0" w:rsidP="00477EFA">
            <w:pPr>
              <w:rPr>
                <w:bCs/>
                <w:sz w:val="20"/>
              </w:rPr>
            </w:pPr>
          </w:p>
        </w:tc>
        <w:tc>
          <w:tcPr>
            <w:tcW w:w="5031" w:type="dxa"/>
            <w:vAlign w:val="center"/>
          </w:tcPr>
          <w:p w14:paraId="691BBB75" w14:textId="37160CAD" w:rsidR="00F608BA" w:rsidRPr="006E4164" w:rsidRDefault="00FB3C37" w:rsidP="006E4164">
            <w:pPr>
              <w:pStyle w:val="NormalnyWeb"/>
              <w:spacing w:before="0" w:beforeAutospacing="0" w:after="0" w:afterAutospacing="0"/>
              <w:jc w:val="both"/>
              <w:rPr>
                <w:sz w:val="18"/>
                <w:szCs w:val="18"/>
              </w:rPr>
            </w:pPr>
            <w:r>
              <w:rPr>
                <w:sz w:val="18"/>
                <w:szCs w:val="18"/>
              </w:rPr>
              <w:t>Wiatromierz zawiera co najmniej funkcję</w:t>
            </w:r>
            <w:r w:rsidR="000030B0" w:rsidRPr="006E4164">
              <w:rPr>
                <w:sz w:val="18"/>
                <w:szCs w:val="18"/>
              </w:rPr>
              <w:t xml:space="preserve"> termometru, umożliwia</w:t>
            </w:r>
            <w:r w:rsidR="004325AD">
              <w:rPr>
                <w:sz w:val="18"/>
                <w:szCs w:val="18"/>
              </w:rPr>
              <w:t>jącą</w:t>
            </w:r>
            <w:r w:rsidR="000030B0" w:rsidRPr="006E4164">
              <w:rPr>
                <w:sz w:val="18"/>
                <w:szCs w:val="18"/>
              </w:rPr>
              <w:t xml:space="preserve"> odczyt prędkości wiatru w jednostkach m / s, </w:t>
            </w:r>
            <w:proofErr w:type="spellStart"/>
            <w:r w:rsidR="000030B0" w:rsidRPr="006E4164">
              <w:rPr>
                <w:sz w:val="18"/>
                <w:szCs w:val="18"/>
              </w:rPr>
              <w:t>ft</w:t>
            </w:r>
            <w:proofErr w:type="spellEnd"/>
            <w:r w:rsidR="000030B0" w:rsidRPr="006E4164">
              <w:rPr>
                <w:sz w:val="18"/>
                <w:szCs w:val="18"/>
              </w:rPr>
              <w:t xml:space="preserve"> / min, węzłów, km / h, </w:t>
            </w:r>
            <w:proofErr w:type="spellStart"/>
            <w:r w:rsidR="000030B0" w:rsidRPr="006E4164">
              <w:rPr>
                <w:sz w:val="18"/>
                <w:szCs w:val="18"/>
              </w:rPr>
              <w:t>mph</w:t>
            </w:r>
            <w:proofErr w:type="spellEnd"/>
            <w:r w:rsidR="000030B0" w:rsidRPr="006E4164">
              <w:rPr>
                <w:sz w:val="18"/>
                <w:szCs w:val="18"/>
              </w:rPr>
              <w:t>, wyświetlanie temperatury otoczenia w ° C / ° F - wbudowany termometr,</w:t>
            </w:r>
            <w:r w:rsidR="00315060">
              <w:rPr>
                <w:sz w:val="18"/>
                <w:szCs w:val="18"/>
              </w:rPr>
              <w:t xml:space="preserve"> </w:t>
            </w:r>
            <w:r w:rsidR="000030B0" w:rsidRPr="006E4164">
              <w:rPr>
                <w:sz w:val="18"/>
                <w:szCs w:val="18"/>
              </w:rPr>
              <w:t>wysoka precyzja czujnika ciśnienia, szybka reakcja na pomiar temperatury - zewnętrzny termistor, odczyty prędkości: aktualny</w:t>
            </w:r>
            <w:r w:rsidR="00315060">
              <w:rPr>
                <w:sz w:val="18"/>
                <w:szCs w:val="18"/>
              </w:rPr>
              <w:t xml:space="preserve"> </w:t>
            </w:r>
            <w:r w:rsidR="000030B0" w:rsidRPr="006E4164">
              <w:rPr>
                <w:sz w:val="18"/>
                <w:szCs w:val="18"/>
              </w:rPr>
              <w:t xml:space="preserve">maksymalny, średni odczyt prędkości wiatru, duży, przejrzysty wyświetlacz LCD z podświetleniem, data </w:t>
            </w:r>
            <w:proofErr w:type="spellStart"/>
            <w:r w:rsidR="000030B0" w:rsidRPr="006E4164">
              <w:rPr>
                <w:sz w:val="18"/>
                <w:szCs w:val="18"/>
              </w:rPr>
              <w:t>Hold</w:t>
            </w:r>
            <w:proofErr w:type="spellEnd"/>
            <w:r w:rsidR="000030B0" w:rsidRPr="006E4164">
              <w:rPr>
                <w:sz w:val="18"/>
                <w:szCs w:val="18"/>
              </w:rPr>
              <w:t>,</w:t>
            </w:r>
            <w:r w:rsidR="006E4164">
              <w:rPr>
                <w:sz w:val="18"/>
                <w:szCs w:val="18"/>
              </w:rPr>
              <w:t xml:space="preserve"> </w:t>
            </w:r>
            <w:r w:rsidR="000030B0" w:rsidRPr="006E4164">
              <w:rPr>
                <w:sz w:val="18"/>
                <w:szCs w:val="18"/>
              </w:rPr>
              <w:t>automatyczne i ręczne wyłączenie zasilania.</w:t>
            </w:r>
          </w:p>
        </w:tc>
        <w:tc>
          <w:tcPr>
            <w:tcW w:w="1039" w:type="dxa"/>
            <w:vAlign w:val="center"/>
          </w:tcPr>
          <w:p w14:paraId="67F36EF0" w14:textId="77777777" w:rsidR="003B2E1E" w:rsidRPr="006548DF" w:rsidRDefault="000030B0"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00F3DB90" w14:textId="77777777" w:rsidR="003B2E1E" w:rsidRPr="006548DF" w:rsidRDefault="000030B0" w:rsidP="008D40B5">
            <w:pPr>
              <w:jc w:val="center"/>
              <w:rPr>
                <w:rFonts w:asciiTheme="minorHAnsi" w:hAnsiTheme="minorHAnsi"/>
                <w:bCs/>
                <w:sz w:val="20"/>
              </w:rPr>
            </w:pPr>
            <w:r>
              <w:rPr>
                <w:rFonts w:asciiTheme="minorHAnsi" w:hAnsiTheme="minorHAnsi"/>
                <w:bCs/>
                <w:sz w:val="20"/>
              </w:rPr>
              <w:t>12</w:t>
            </w:r>
          </w:p>
        </w:tc>
        <w:tc>
          <w:tcPr>
            <w:tcW w:w="1259" w:type="dxa"/>
            <w:vAlign w:val="center"/>
          </w:tcPr>
          <w:p w14:paraId="263AC5C8" w14:textId="77777777" w:rsidR="000030B0" w:rsidRPr="000030B0" w:rsidRDefault="000030B0"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37C2526A" w14:textId="77777777" w:rsidR="003B2E1E" w:rsidRPr="00D20CA4" w:rsidRDefault="003B2E1E" w:rsidP="00702746">
            <w:pPr>
              <w:tabs>
                <w:tab w:val="left" w:pos="1701"/>
              </w:tabs>
              <w:jc w:val="center"/>
              <w:rPr>
                <w:rFonts w:asciiTheme="minorHAnsi" w:hAnsiTheme="minorHAnsi"/>
                <w:sz w:val="20"/>
              </w:rPr>
            </w:pPr>
          </w:p>
        </w:tc>
      </w:tr>
      <w:tr w:rsidR="000030B0" w14:paraId="537CD789" w14:textId="77777777" w:rsidTr="009F37CA">
        <w:trPr>
          <w:trHeight w:val="1215"/>
          <w:jc w:val="center"/>
        </w:trPr>
        <w:tc>
          <w:tcPr>
            <w:tcW w:w="467" w:type="dxa"/>
          </w:tcPr>
          <w:p w14:paraId="22AD5BA1" w14:textId="77777777" w:rsidR="000030B0" w:rsidRDefault="000030B0" w:rsidP="00702746">
            <w:pPr>
              <w:tabs>
                <w:tab w:val="left" w:pos="1701"/>
              </w:tabs>
              <w:jc w:val="center"/>
              <w:rPr>
                <w:rFonts w:asciiTheme="minorHAnsi" w:hAnsiTheme="minorHAnsi"/>
                <w:sz w:val="20"/>
              </w:rPr>
            </w:pPr>
            <w:r>
              <w:rPr>
                <w:rFonts w:asciiTheme="minorHAnsi" w:hAnsiTheme="minorHAnsi"/>
                <w:sz w:val="20"/>
              </w:rPr>
              <w:t>2</w:t>
            </w:r>
          </w:p>
        </w:tc>
        <w:tc>
          <w:tcPr>
            <w:tcW w:w="1517" w:type="dxa"/>
            <w:vAlign w:val="center"/>
          </w:tcPr>
          <w:p w14:paraId="6FA10521" w14:textId="77777777" w:rsidR="000030B0" w:rsidRDefault="000030B0" w:rsidP="00477EFA">
            <w:pPr>
              <w:rPr>
                <w:bCs/>
                <w:sz w:val="20"/>
              </w:rPr>
            </w:pPr>
            <w:r>
              <w:rPr>
                <w:bCs/>
                <w:sz w:val="20"/>
              </w:rPr>
              <w:t>Skamieniałości</w:t>
            </w:r>
          </w:p>
        </w:tc>
        <w:tc>
          <w:tcPr>
            <w:tcW w:w="5031" w:type="dxa"/>
            <w:vAlign w:val="center"/>
          </w:tcPr>
          <w:p w14:paraId="0F4EB46F" w14:textId="6D57B2C0" w:rsidR="000030B0" w:rsidRPr="006E4164" w:rsidRDefault="00FB3C37" w:rsidP="006E4164">
            <w:pPr>
              <w:jc w:val="both"/>
              <w:rPr>
                <w:rFonts w:asciiTheme="minorHAnsi" w:hAnsiTheme="minorHAnsi"/>
                <w:bCs/>
                <w:sz w:val="18"/>
                <w:szCs w:val="18"/>
              </w:rPr>
            </w:pPr>
            <w:r>
              <w:rPr>
                <w:sz w:val="18"/>
                <w:szCs w:val="18"/>
              </w:rPr>
              <w:t>Skamieniałości zawierają co najmniej</w:t>
            </w:r>
            <w:r w:rsidR="000030B0" w:rsidRPr="006E4164">
              <w:rPr>
                <w:sz w:val="18"/>
                <w:szCs w:val="18"/>
              </w:rPr>
              <w:t xml:space="preserve"> małe kolekcje sk</w:t>
            </w:r>
            <w:r w:rsidR="006B2CC7" w:rsidRPr="006E4164">
              <w:rPr>
                <w:sz w:val="18"/>
                <w:szCs w:val="18"/>
              </w:rPr>
              <w:t>a</w:t>
            </w:r>
            <w:r>
              <w:rPr>
                <w:sz w:val="18"/>
                <w:szCs w:val="18"/>
              </w:rPr>
              <w:t>ł, minerałów i skamieniałości</w:t>
            </w:r>
            <w:r w:rsidR="000030B0" w:rsidRPr="006E4164">
              <w:rPr>
                <w:sz w:val="18"/>
                <w:szCs w:val="18"/>
              </w:rPr>
              <w:t xml:space="preserve"> w opakowaniu z przegródkami, a załączona instrukcja przedstawia krótko każdy okaz. 10 okazów - waga </w:t>
            </w:r>
            <w:smartTag w:uri="urn:schemas-microsoft-com:office:smarttags" w:element="metricconverter">
              <w:smartTagPr>
                <w:attr w:name="ProductID" w:val="0,4 kg"/>
              </w:smartTagPr>
              <w:r w:rsidR="000030B0" w:rsidRPr="006E4164">
                <w:rPr>
                  <w:sz w:val="18"/>
                  <w:szCs w:val="18"/>
                </w:rPr>
                <w:t>0,4 kg</w:t>
              </w:r>
            </w:smartTag>
          </w:p>
        </w:tc>
        <w:tc>
          <w:tcPr>
            <w:tcW w:w="1039" w:type="dxa"/>
            <w:vAlign w:val="center"/>
          </w:tcPr>
          <w:p w14:paraId="596CBA19" w14:textId="77777777" w:rsidR="000030B0" w:rsidRPr="006548DF" w:rsidRDefault="000030B0"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3B2C3EA1" w14:textId="77777777" w:rsidR="000030B0" w:rsidRPr="006548DF" w:rsidRDefault="000030B0" w:rsidP="008D40B5">
            <w:pPr>
              <w:jc w:val="center"/>
              <w:rPr>
                <w:rFonts w:asciiTheme="minorHAnsi" w:hAnsiTheme="minorHAnsi"/>
                <w:bCs/>
                <w:sz w:val="20"/>
              </w:rPr>
            </w:pPr>
            <w:r>
              <w:rPr>
                <w:rFonts w:asciiTheme="minorHAnsi" w:hAnsiTheme="minorHAnsi"/>
                <w:bCs/>
                <w:sz w:val="20"/>
              </w:rPr>
              <w:t>5</w:t>
            </w:r>
          </w:p>
        </w:tc>
        <w:tc>
          <w:tcPr>
            <w:tcW w:w="1259" w:type="dxa"/>
            <w:vAlign w:val="center"/>
          </w:tcPr>
          <w:p w14:paraId="2B6B6F65" w14:textId="77777777" w:rsidR="000030B0" w:rsidRPr="000030B0" w:rsidRDefault="000030B0"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539D456A" w14:textId="77777777" w:rsidR="000030B0" w:rsidRPr="000030B0" w:rsidRDefault="000030B0"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0030B0" w14:paraId="32E0A529" w14:textId="77777777" w:rsidTr="009F37CA">
        <w:trPr>
          <w:trHeight w:val="1215"/>
          <w:jc w:val="center"/>
        </w:trPr>
        <w:tc>
          <w:tcPr>
            <w:tcW w:w="467" w:type="dxa"/>
          </w:tcPr>
          <w:p w14:paraId="77658F6A" w14:textId="77777777" w:rsidR="000030B0" w:rsidRDefault="006B2CC7" w:rsidP="00702746">
            <w:pPr>
              <w:tabs>
                <w:tab w:val="left" w:pos="1701"/>
              </w:tabs>
              <w:jc w:val="center"/>
              <w:rPr>
                <w:rFonts w:asciiTheme="minorHAnsi" w:hAnsiTheme="minorHAnsi"/>
                <w:sz w:val="20"/>
              </w:rPr>
            </w:pPr>
            <w:r>
              <w:rPr>
                <w:rFonts w:asciiTheme="minorHAnsi" w:hAnsiTheme="minorHAnsi"/>
                <w:sz w:val="20"/>
              </w:rPr>
              <w:t>3</w:t>
            </w:r>
          </w:p>
        </w:tc>
        <w:tc>
          <w:tcPr>
            <w:tcW w:w="1517" w:type="dxa"/>
            <w:vAlign w:val="center"/>
          </w:tcPr>
          <w:p w14:paraId="0E3BBDE3" w14:textId="77777777" w:rsidR="000030B0" w:rsidRPr="006B2CC7" w:rsidRDefault="006B2CC7" w:rsidP="00477EFA">
            <w:pPr>
              <w:rPr>
                <w:bCs/>
                <w:sz w:val="20"/>
              </w:rPr>
            </w:pPr>
            <w:r w:rsidRPr="006B2CC7">
              <w:rPr>
                <w:sz w:val="20"/>
              </w:rPr>
              <w:t>Tellurium model na drewnianej podstawie</w:t>
            </w:r>
          </w:p>
        </w:tc>
        <w:tc>
          <w:tcPr>
            <w:tcW w:w="5031" w:type="dxa"/>
            <w:vAlign w:val="center"/>
          </w:tcPr>
          <w:p w14:paraId="34EC0D6A" w14:textId="79D93982" w:rsidR="006B2CC7" w:rsidRPr="006E4164" w:rsidRDefault="00FB3C37" w:rsidP="006E4164">
            <w:pPr>
              <w:jc w:val="both"/>
              <w:rPr>
                <w:sz w:val="18"/>
                <w:szCs w:val="18"/>
              </w:rPr>
            </w:pPr>
            <w:r>
              <w:rPr>
                <w:sz w:val="18"/>
                <w:szCs w:val="18"/>
              </w:rPr>
              <w:t>Model przedstawia</w:t>
            </w:r>
            <w:r w:rsidR="006B2CC7" w:rsidRPr="006E4164">
              <w:rPr>
                <w:sz w:val="18"/>
                <w:szCs w:val="18"/>
              </w:rPr>
              <w:t xml:space="preserve"> wzajemne zależności pomiędzy Słońcem, Z</w:t>
            </w:r>
            <w:r w:rsidR="007C058B">
              <w:rPr>
                <w:sz w:val="18"/>
                <w:szCs w:val="18"/>
              </w:rPr>
              <w:t>iemią i jej ziemskim Księżycem,</w:t>
            </w:r>
            <w:r>
              <w:rPr>
                <w:bCs/>
                <w:sz w:val="18"/>
                <w:szCs w:val="18"/>
              </w:rPr>
              <w:t xml:space="preserve"> zawiera co najmniej</w:t>
            </w:r>
            <w:r w:rsidR="006B2CC7" w:rsidRPr="006E4164">
              <w:rPr>
                <w:bCs/>
                <w:sz w:val="18"/>
                <w:szCs w:val="18"/>
              </w:rPr>
              <w:t>:</w:t>
            </w:r>
            <w:r w:rsidR="006B2CC7" w:rsidRPr="006E4164">
              <w:rPr>
                <w:sz w:val="18"/>
                <w:szCs w:val="18"/>
              </w:rPr>
              <w:t xml:space="preserve"> </w:t>
            </w:r>
          </w:p>
          <w:p w14:paraId="5ECB6190" w14:textId="0DA37D4E" w:rsidR="006B2CC7" w:rsidRPr="006E4164" w:rsidRDefault="00FB3C37" w:rsidP="006E4164">
            <w:pPr>
              <w:jc w:val="both"/>
              <w:rPr>
                <w:sz w:val="18"/>
                <w:szCs w:val="18"/>
              </w:rPr>
            </w:pPr>
            <w:r>
              <w:rPr>
                <w:sz w:val="18"/>
                <w:szCs w:val="18"/>
              </w:rPr>
              <w:t>drewnianą podstawę</w:t>
            </w:r>
            <w:r w:rsidR="006B2CC7" w:rsidRPr="006E4164">
              <w:rPr>
                <w:sz w:val="18"/>
                <w:szCs w:val="18"/>
              </w:rPr>
              <w:t xml:space="preserve"> o dł. </w:t>
            </w:r>
            <w:smartTag w:uri="urn:schemas-microsoft-com:office:smarttags" w:element="metricconverter">
              <w:smartTagPr>
                <w:attr w:name="ProductID" w:val="80 cm"/>
              </w:smartTagPr>
              <w:r w:rsidR="006B2CC7" w:rsidRPr="006E4164">
                <w:rPr>
                  <w:sz w:val="18"/>
                  <w:szCs w:val="18"/>
                </w:rPr>
                <w:t>80 cm</w:t>
              </w:r>
            </w:smartTag>
            <w:r w:rsidR="006B2CC7" w:rsidRPr="006E4164">
              <w:rPr>
                <w:sz w:val="18"/>
                <w:szCs w:val="18"/>
              </w:rPr>
              <w:t xml:space="preserve">, Słońce o śr. </w:t>
            </w:r>
            <w:smartTag w:uri="urn:schemas-microsoft-com:office:smarttags" w:element="metricconverter">
              <w:smartTagPr>
                <w:attr w:name="ProductID" w:val="16 cm"/>
              </w:smartTagPr>
              <w:r w:rsidR="006B2CC7" w:rsidRPr="006E4164">
                <w:rPr>
                  <w:sz w:val="18"/>
                  <w:szCs w:val="18"/>
                </w:rPr>
                <w:t>16 cm</w:t>
              </w:r>
            </w:smartTag>
            <w:r w:rsidR="006B2CC7" w:rsidRPr="006E4164">
              <w:rPr>
                <w:sz w:val="18"/>
                <w:szCs w:val="18"/>
              </w:rPr>
              <w:t>,</w:t>
            </w:r>
          </w:p>
          <w:p w14:paraId="3B6ACB26" w14:textId="77777777" w:rsidR="000030B0" w:rsidRPr="006E4164" w:rsidRDefault="006B2CC7" w:rsidP="006E4164">
            <w:pPr>
              <w:jc w:val="both"/>
              <w:rPr>
                <w:sz w:val="18"/>
                <w:szCs w:val="18"/>
              </w:rPr>
            </w:pPr>
            <w:r w:rsidRPr="006E4164">
              <w:rPr>
                <w:sz w:val="18"/>
                <w:szCs w:val="18"/>
              </w:rPr>
              <w:t>Ziem</w:t>
            </w:r>
            <w:r w:rsidR="00315060">
              <w:rPr>
                <w:sz w:val="18"/>
                <w:szCs w:val="18"/>
              </w:rPr>
              <w:t>i</w:t>
            </w:r>
            <w:r w:rsidRPr="006E4164">
              <w:rPr>
                <w:sz w:val="18"/>
                <w:szCs w:val="18"/>
              </w:rPr>
              <w:t xml:space="preserve">a o śr. </w:t>
            </w:r>
            <w:smartTag w:uri="urn:schemas-microsoft-com:office:smarttags" w:element="metricconverter">
              <w:smartTagPr>
                <w:attr w:name="ProductID" w:val="10 cm"/>
              </w:smartTagPr>
              <w:r w:rsidRPr="006E4164">
                <w:rPr>
                  <w:sz w:val="18"/>
                  <w:szCs w:val="18"/>
                </w:rPr>
                <w:t>10 cm</w:t>
              </w:r>
            </w:smartTag>
            <w:r w:rsidRPr="006E4164">
              <w:rPr>
                <w:sz w:val="18"/>
                <w:szCs w:val="18"/>
              </w:rPr>
              <w:t xml:space="preserve">, Księżyc o śr. </w:t>
            </w:r>
            <w:smartTag w:uri="urn:schemas-microsoft-com:office:smarttags" w:element="metricconverter">
              <w:smartTagPr>
                <w:attr w:name="ProductID" w:val="2,5 cm"/>
              </w:smartTagPr>
              <w:r w:rsidRPr="006E4164">
                <w:rPr>
                  <w:sz w:val="18"/>
                  <w:szCs w:val="18"/>
                </w:rPr>
                <w:t>2,5 cm</w:t>
              </w:r>
            </w:smartTag>
            <w:r w:rsidRPr="006E4164">
              <w:rPr>
                <w:sz w:val="18"/>
                <w:szCs w:val="18"/>
              </w:rPr>
              <w:t xml:space="preserve">, wys. przyrządu </w:t>
            </w:r>
            <w:smartTag w:uri="urn:schemas-microsoft-com:office:smarttags" w:element="metricconverter">
              <w:smartTagPr>
                <w:attr w:name="ProductID" w:val="21 cm"/>
              </w:smartTagPr>
              <w:r w:rsidRPr="006E4164">
                <w:rPr>
                  <w:sz w:val="18"/>
                  <w:szCs w:val="18"/>
                </w:rPr>
                <w:t>21 cm</w:t>
              </w:r>
            </w:smartTag>
            <w:r w:rsidR="006E4164">
              <w:rPr>
                <w:sz w:val="18"/>
                <w:szCs w:val="18"/>
              </w:rPr>
              <w:t>.</w:t>
            </w:r>
          </w:p>
        </w:tc>
        <w:tc>
          <w:tcPr>
            <w:tcW w:w="1039" w:type="dxa"/>
            <w:vAlign w:val="center"/>
          </w:tcPr>
          <w:p w14:paraId="0B00319F" w14:textId="77777777" w:rsidR="000030B0" w:rsidRDefault="006B2CC7"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217C58CF" w14:textId="77777777" w:rsidR="000030B0" w:rsidRDefault="006B2CC7" w:rsidP="008D40B5">
            <w:pPr>
              <w:jc w:val="center"/>
              <w:rPr>
                <w:rFonts w:asciiTheme="minorHAnsi" w:hAnsiTheme="minorHAnsi"/>
                <w:bCs/>
                <w:sz w:val="20"/>
              </w:rPr>
            </w:pPr>
            <w:r>
              <w:rPr>
                <w:rFonts w:asciiTheme="minorHAnsi" w:hAnsiTheme="minorHAnsi"/>
                <w:bCs/>
                <w:sz w:val="20"/>
              </w:rPr>
              <w:t>1</w:t>
            </w:r>
          </w:p>
        </w:tc>
        <w:tc>
          <w:tcPr>
            <w:tcW w:w="1259" w:type="dxa"/>
            <w:vAlign w:val="center"/>
          </w:tcPr>
          <w:p w14:paraId="3A67D1F2"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3BEDF519" w14:textId="77777777" w:rsidR="000030B0" w:rsidRPr="000030B0" w:rsidRDefault="000030B0"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DE5DE5" w14:paraId="150B9A6E" w14:textId="77777777" w:rsidTr="009F37CA">
        <w:trPr>
          <w:trHeight w:val="1215"/>
          <w:jc w:val="center"/>
        </w:trPr>
        <w:tc>
          <w:tcPr>
            <w:tcW w:w="467" w:type="dxa"/>
          </w:tcPr>
          <w:p w14:paraId="6F2CF101" w14:textId="77777777" w:rsidR="00DE5DE5" w:rsidRDefault="00DE5DE5" w:rsidP="00702746">
            <w:pPr>
              <w:tabs>
                <w:tab w:val="left" w:pos="1701"/>
              </w:tabs>
              <w:jc w:val="center"/>
              <w:rPr>
                <w:rFonts w:asciiTheme="minorHAnsi" w:hAnsiTheme="minorHAnsi"/>
                <w:sz w:val="20"/>
              </w:rPr>
            </w:pPr>
            <w:r>
              <w:rPr>
                <w:rFonts w:asciiTheme="minorHAnsi" w:hAnsiTheme="minorHAnsi"/>
                <w:sz w:val="20"/>
              </w:rPr>
              <w:t>4</w:t>
            </w:r>
          </w:p>
        </w:tc>
        <w:tc>
          <w:tcPr>
            <w:tcW w:w="1517" w:type="dxa"/>
            <w:vAlign w:val="center"/>
          </w:tcPr>
          <w:p w14:paraId="2A26AEC6" w14:textId="77777777" w:rsidR="00DE5DE5" w:rsidRPr="00DE5DE5" w:rsidRDefault="00DE5DE5" w:rsidP="00477EFA">
            <w:pPr>
              <w:rPr>
                <w:sz w:val="20"/>
              </w:rPr>
            </w:pPr>
            <w:r w:rsidRPr="00DE5DE5">
              <w:rPr>
                <w:sz w:val="20"/>
              </w:rPr>
              <w:t>Filtrujemy wodę mały zestaw</w:t>
            </w:r>
          </w:p>
        </w:tc>
        <w:tc>
          <w:tcPr>
            <w:tcW w:w="5031" w:type="dxa"/>
            <w:vAlign w:val="center"/>
          </w:tcPr>
          <w:p w14:paraId="290B9BB3" w14:textId="3B318DCC" w:rsidR="00DE5DE5" w:rsidRPr="006E4164" w:rsidRDefault="00FB3C37" w:rsidP="006E4164">
            <w:pPr>
              <w:jc w:val="both"/>
              <w:rPr>
                <w:sz w:val="18"/>
                <w:szCs w:val="18"/>
              </w:rPr>
            </w:pPr>
            <w:r>
              <w:rPr>
                <w:bCs/>
                <w:sz w:val="18"/>
                <w:szCs w:val="18"/>
              </w:rPr>
              <w:t>Zestaw zawiera co najmniej</w:t>
            </w:r>
            <w:r>
              <w:rPr>
                <w:sz w:val="18"/>
                <w:szCs w:val="18"/>
              </w:rPr>
              <w:t xml:space="preserve"> pojemniki</w:t>
            </w:r>
            <w:r w:rsidR="00DE5DE5" w:rsidRPr="006E4164">
              <w:rPr>
                <w:sz w:val="18"/>
                <w:szCs w:val="18"/>
              </w:rPr>
              <w:t xml:space="preserve"> do filtrowania i parowania (z tworzywa), substancje filtrujące (żwir, piasek, aktywny węgiel), papierowe filtry.</w:t>
            </w:r>
          </w:p>
        </w:tc>
        <w:tc>
          <w:tcPr>
            <w:tcW w:w="1039" w:type="dxa"/>
            <w:vAlign w:val="center"/>
          </w:tcPr>
          <w:p w14:paraId="3D60FD97" w14:textId="45ADDCF7" w:rsidR="00DE5DE5" w:rsidRDefault="007C058B"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4CED6258" w14:textId="77777777" w:rsidR="00DE5DE5" w:rsidRDefault="00DE5DE5" w:rsidP="008D40B5">
            <w:pPr>
              <w:jc w:val="center"/>
              <w:rPr>
                <w:rFonts w:asciiTheme="minorHAnsi" w:hAnsiTheme="minorHAnsi"/>
                <w:bCs/>
                <w:sz w:val="20"/>
              </w:rPr>
            </w:pPr>
            <w:r>
              <w:rPr>
                <w:rFonts w:asciiTheme="minorHAnsi" w:hAnsiTheme="minorHAnsi"/>
                <w:bCs/>
                <w:sz w:val="20"/>
              </w:rPr>
              <w:t>10</w:t>
            </w:r>
          </w:p>
        </w:tc>
        <w:tc>
          <w:tcPr>
            <w:tcW w:w="1259" w:type="dxa"/>
            <w:vAlign w:val="center"/>
          </w:tcPr>
          <w:p w14:paraId="49E2B7AA" w14:textId="77777777" w:rsidR="00DE5DE5" w:rsidRPr="000030B0" w:rsidRDefault="00DE5DE5" w:rsidP="00DE5DE5">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19ACCB9A" w14:textId="77777777" w:rsidR="00DE5DE5" w:rsidRPr="000030B0" w:rsidRDefault="00DE5DE5"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DE5DE5" w14:paraId="0A6B8443" w14:textId="77777777" w:rsidTr="009F37CA">
        <w:trPr>
          <w:trHeight w:val="1215"/>
          <w:jc w:val="center"/>
        </w:trPr>
        <w:tc>
          <w:tcPr>
            <w:tcW w:w="467" w:type="dxa"/>
          </w:tcPr>
          <w:p w14:paraId="79302C5F" w14:textId="77777777" w:rsidR="00DE5DE5" w:rsidRDefault="00DE5DE5" w:rsidP="00702746">
            <w:pPr>
              <w:tabs>
                <w:tab w:val="left" w:pos="1701"/>
              </w:tabs>
              <w:jc w:val="center"/>
              <w:rPr>
                <w:rFonts w:asciiTheme="minorHAnsi" w:hAnsiTheme="minorHAnsi"/>
                <w:sz w:val="20"/>
              </w:rPr>
            </w:pPr>
            <w:r>
              <w:rPr>
                <w:rFonts w:asciiTheme="minorHAnsi" w:hAnsiTheme="minorHAnsi"/>
                <w:sz w:val="20"/>
              </w:rPr>
              <w:t>5</w:t>
            </w:r>
          </w:p>
        </w:tc>
        <w:tc>
          <w:tcPr>
            <w:tcW w:w="1517" w:type="dxa"/>
            <w:vAlign w:val="center"/>
          </w:tcPr>
          <w:p w14:paraId="4823447A" w14:textId="77777777" w:rsidR="00DE5DE5" w:rsidRPr="00DE5DE5" w:rsidRDefault="00DE5DE5" w:rsidP="00477EFA">
            <w:pPr>
              <w:rPr>
                <w:sz w:val="20"/>
              </w:rPr>
            </w:pPr>
            <w:r w:rsidRPr="00DE5DE5">
              <w:rPr>
                <w:sz w:val="20"/>
              </w:rPr>
              <w:t>Model</w:t>
            </w:r>
            <w:r>
              <w:rPr>
                <w:sz w:val="20"/>
              </w:rPr>
              <w:t xml:space="preserve"> terenu pofałdowania</w:t>
            </w:r>
          </w:p>
        </w:tc>
        <w:tc>
          <w:tcPr>
            <w:tcW w:w="5031" w:type="dxa"/>
            <w:vAlign w:val="center"/>
          </w:tcPr>
          <w:p w14:paraId="0C06E1DA" w14:textId="20E2760F" w:rsidR="00DE5DE5" w:rsidRPr="006E4164" w:rsidRDefault="00216E61" w:rsidP="006E4164">
            <w:pPr>
              <w:pStyle w:val="NormalnyWeb"/>
              <w:jc w:val="both"/>
              <w:rPr>
                <w:sz w:val="18"/>
                <w:szCs w:val="18"/>
              </w:rPr>
            </w:pPr>
            <w:r>
              <w:rPr>
                <w:sz w:val="18"/>
                <w:szCs w:val="18"/>
              </w:rPr>
              <w:t>Zawiera</w:t>
            </w:r>
            <w:r w:rsidR="00FB3C37">
              <w:rPr>
                <w:sz w:val="18"/>
                <w:szCs w:val="18"/>
              </w:rPr>
              <w:t xml:space="preserve"> co najmniej </w:t>
            </w:r>
            <w:r>
              <w:rPr>
                <w:sz w:val="18"/>
                <w:szCs w:val="18"/>
              </w:rPr>
              <w:t xml:space="preserve">model </w:t>
            </w:r>
            <w:r w:rsidR="00DE5DE5" w:rsidRPr="006E4164">
              <w:rPr>
                <w:sz w:val="18"/>
                <w:szCs w:val="18"/>
              </w:rPr>
              <w:t>znacznych rozmiarów, rozkładany,</w:t>
            </w:r>
            <w:r>
              <w:rPr>
                <w:sz w:val="18"/>
                <w:szCs w:val="18"/>
              </w:rPr>
              <w:t xml:space="preserve"> który</w:t>
            </w:r>
            <w:r w:rsidR="00DE5DE5" w:rsidRPr="006E4164">
              <w:rPr>
                <w:sz w:val="18"/>
                <w:szCs w:val="18"/>
              </w:rPr>
              <w:t xml:space="preserve"> unaocznia rzeźbę po</w:t>
            </w:r>
            <w:r w:rsidR="006E4164">
              <w:rPr>
                <w:sz w:val="18"/>
                <w:szCs w:val="18"/>
              </w:rPr>
              <w:t xml:space="preserve">wierzchni Ziemi, form </w:t>
            </w:r>
            <w:proofErr w:type="spellStart"/>
            <w:r w:rsidR="006E4164">
              <w:rPr>
                <w:sz w:val="18"/>
                <w:szCs w:val="18"/>
              </w:rPr>
              <w:t>geologicz</w:t>
            </w:r>
            <w:proofErr w:type="spellEnd"/>
            <w:r w:rsidR="006E4164">
              <w:rPr>
                <w:sz w:val="18"/>
                <w:szCs w:val="18"/>
              </w:rPr>
              <w:t>.</w:t>
            </w:r>
            <w:r>
              <w:rPr>
                <w:sz w:val="18"/>
                <w:szCs w:val="18"/>
              </w:rPr>
              <w:t>, genezę i proces</w:t>
            </w:r>
            <w:r w:rsidR="00DE5DE5" w:rsidRPr="006E4164">
              <w:rPr>
                <w:sz w:val="18"/>
                <w:szCs w:val="18"/>
              </w:rPr>
              <w:t xml:space="preserve"> przekształceń tych form, wykonany z trwałego tworzywa. Całkowite wymiary modelu: 45x20x17cm.</w:t>
            </w:r>
          </w:p>
        </w:tc>
        <w:tc>
          <w:tcPr>
            <w:tcW w:w="1039" w:type="dxa"/>
            <w:vAlign w:val="center"/>
          </w:tcPr>
          <w:p w14:paraId="7F132063" w14:textId="77777777" w:rsidR="00DE5DE5" w:rsidRDefault="006E4164" w:rsidP="00702746">
            <w:pPr>
              <w:jc w:val="center"/>
              <w:rPr>
                <w:rFonts w:asciiTheme="minorHAnsi" w:hAnsiTheme="minorHAnsi"/>
                <w:bCs/>
                <w:sz w:val="20"/>
              </w:rPr>
            </w:pPr>
            <w:r>
              <w:rPr>
                <w:rFonts w:asciiTheme="minorHAnsi" w:hAnsiTheme="minorHAnsi"/>
                <w:bCs/>
                <w:sz w:val="20"/>
              </w:rPr>
              <w:t>s</w:t>
            </w:r>
            <w:r w:rsidR="00DE5DE5">
              <w:rPr>
                <w:rFonts w:asciiTheme="minorHAnsi" w:hAnsiTheme="minorHAnsi"/>
                <w:bCs/>
                <w:sz w:val="20"/>
              </w:rPr>
              <w:t>zt.</w:t>
            </w:r>
          </w:p>
        </w:tc>
        <w:tc>
          <w:tcPr>
            <w:tcW w:w="610" w:type="dxa"/>
            <w:vAlign w:val="center"/>
          </w:tcPr>
          <w:p w14:paraId="1BCE7F03" w14:textId="77777777" w:rsidR="00DE5DE5" w:rsidRDefault="00DE5DE5" w:rsidP="008D40B5">
            <w:pPr>
              <w:jc w:val="center"/>
              <w:rPr>
                <w:rFonts w:asciiTheme="minorHAnsi" w:hAnsiTheme="minorHAnsi"/>
                <w:bCs/>
                <w:sz w:val="20"/>
              </w:rPr>
            </w:pPr>
            <w:r>
              <w:rPr>
                <w:rFonts w:asciiTheme="minorHAnsi" w:hAnsiTheme="minorHAnsi"/>
                <w:bCs/>
                <w:sz w:val="20"/>
              </w:rPr>
              <w:t>1</w:t>
            </w:r>
          </w:p>
        </w:tc>
        <w:tc>
          <w:tcPr>
            <w:tcW w:w="1259" w:type="dxa"/>
            <w:vAlign w:val="center"/>
          </w:tcPr>
          <w:p w14:paraId="5BEB521B" w14:textId="77777777" w:rsidR="00DE5DE5" w:rsidRPr="000030B0" w:rsidRDefault="00DE5DE5" w:rsidP="00DE5DE5">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6DB9C29A" w14:textId="77777777" w:rsidR="00DE5DE5" w:rsidRPr="000030B0" w:rsidRDefault="00DE5DE5" w:rsidP="00DE5DE5">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DE5DE5" w14:paraId="7C0429AC" w14:textId="77777777" w:rsidTr="009F37CA">
        <w:trPr>
          <w:trHeight w:val="1215"/>
          <w:jc w:val="center"/>
        </w:trPr>
        <w:tc>
          <w:tcPr>
            <w:tcW w:w="467" w:type="dxa"/>
          </w:tcPr>
          <w:p w14:paraId="59BDAA9F" w14:textId="77777777" w:rsidR="00DE5DE5" w:rsidRDefault="00DE5DE5" w:rsidP="00702746">
            <w:pPr>
              <w:tabs>
                <w:tab w:val="left" w:pos="1701"/>
              </w:tabs>
              <w:jc w:val="center"/>
              <w:rPr>
                <w:rFonts w:asciiTheme="minorHAnsi" w:hAnsiTheme="minorHAnsi"/>
                <w:sz w:val="20"/>
              </w:rPr>
            </w:pPr>
            <w:r>
              <w:rPr>
                <w:rFonts w:asciiTheme="minorHAnsi" w:hAnsiTheme="minorHAnsi"/>
                <w:sz w:val="20"/>
              </w:rPr>
              <w:t>6</w:t>
            </w:r>
          </w:p>
        </w:tc>
        <w:tc>
          <w:tcPr>
            <w:tcW w:w="1517" w:type="dxa"/>
            <w:vAlign w:val="center"/>
          </w:tcPr>
          <w:p w14:paraId="5C477D03" w14:textId="77777777" w:rsidR="00DE5DE5" w:rsidRPr="006E4164" w:rsidRDefault="00DE5DE5" w:rsidP="00477EFA">
            <w:pPr>
              <w:rPr>
                <w:sz w:val="20"/>
              </w:rPr>
            </w:pPr>
            <w:r w:rsidRPr="006E4164">
              <w:rPr>
                <w:sz w:val="20"/>
              </w:rPr>
              <w:t>Model poziomic i warstwic</w:t>
            </w:r>
          </w:p>
        </w:tc>
        <w:tc>
          <w:tcPr>
            <w:tcW w:w="5031" w:type="dxa"/>
            <w:vAlign w:val="center"/>
          </w:tcPr>
          <w:p w14:paraId="3D93C178" w14:textId="02D5C4AA" w:rsidR="00DE5DE5" w:rsidRPr="006E4164" w:rsidRDefault="00216E61" w:rsidP="006E4164">
            <w:pPr>
              <w:pStyle w:val="NormalnyWeb"/>
              <w:jc w:val="both"/>
              <w:rPr>
                <w:sz w:val="18"/>
                <w:szCs w:val="18"/>
              </w:rPr>
            </w:pPr>
            <w:r>
              <w:rPr>
                <w:sz w:val="18"/>
                <w:szCs w:val="18"/>
              </w:rPr>
              <w:t>Zawiera co najmniej model znacznych rozmiarów poziomic i warstwic</w:t>
            </w:r>
            <w:r w:rsidR="004325AD">
              <w:rPr>
                <w:sz w:val="18"/>
                <w:szCs w:val="18"/>
              </w:rPr>
              <w:t>, n</w:t>
            </w:r>
            <w:r w:rsidR="007C058B">
              <w:rPr>
                <w:sz w:val="18"/>
                <w:szCs w:val="18"/>
              </w:rPr>
              <w:t>akładane kolejnymi "piętrami</w:t>
            </w:r>
            <w:r w:rsidR="006E4164" w:rsidRPr="006E4164">
              <w:rPr>
                <w:sz w:val="18"/>
                <w:szCs w:val="18"/>
              </w:rPr>
              <w:t>" podz</w:t>
            </w:r>
            <w:r>
              <w:rPr>
                <w:sz w:val="18"/>
                <w:szCs w:val="18"/>
              </w:rPr>
              <w:t>ielonych cięciem poziomicowym.</w:t>
            </w:r>
            <w:r w:rsidR="006E4164" w:rsidRPr="006E4164">
              <w:rPr>
                <w:sz w:val="18"/>
                <w:szCs w:val="18"/>
              </w:rPr>
              <w:t xml:space="preserve"> Całkowite wymiary modelu: 56,5x</w:t>
            </w:r>
            <w:r w:rsidR="00315060">
              <w:rPr>
                <w:sz w:val="18"/>
                <w:szCs w:val="18"/>
              </w:rPr>
              <w:t xml:space="preserve"> </w:t>
            </w:r>
            <w:r w:rsidR="006E4164" w:rsidRPr="006E4164">
              <w:rPr>
                <w:sz w:val="18"/>
                <w:szCs w:val="18"/>
              </w:rPr>
              <w:t>43,5</w:t>
            </w:r>
            <w:r w:rsidR="00315060">
              <w:rPr>
                <w:sz w:val="18"/>
                <w:szCs w:val="18"/>
              </w:rPr>
              <w:t xml:space="preserve"> </w:t>
            </w:r>
            <w:r w:rsidR="006E4164" w:rsidRPr="006E4164">
              <w:rPr>
                <w:sz w:val="18"/>
                <w:szCs w:val="18"/>
              </w:rPr>
              <w:t>x18,5cm.</w:t>
            </w:r>
          </w:p>
        </w:tc>
        <w:tc>
          <w:tcPr>
            <w:tcW w:w="1039" w:type="dxa"/>
            <w:vAlign w:val="center"/>
          </w:tcPr>
          <w:p w14:paraId="6871E937" w14:textId="77777777" w:rsidR="00DE5DE5" w:rsidRDefault="006E4164"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750CCDE6" w14:textId="77777777" w:rsidR="00DE5DE5" w:rsidRDefault="006E4164" w:rsidP="008D40B5">
            <w:pPr>
              <w:jc w:val="center"/>
              <w:rPr>
                <w:rFonts w:asciiTheme="minorHAnsi" w:hAnsiTheme="minorHAnsi"/>
                <w:bCs/>
                <w:sz w:val="20"/>
              </w:rPr>
            </w:pPr>
            <w:r>
              <w:rPr>
                <w:rFonts w:asciiTheme="minorHAnsi" w:hAnsiTheme="minorHAnsi"/>
                <w:bCs/>
                <w:sz w:val="20"/>
              </w:rPr>
              <w:t>1</w:t>
            </w:r>
          </w:p>
        </w:tc>
        <w:tc>
          <w:tcPr>
            <w:tcW w:w="1259" w:type="dxa"/>
            <w:vAlign w:val="center"/>
          </w:tcPr>
          <w:p w14:paraId="0743F87A" w14:textId="77777777" w:rsidR="006E4164" w:rsidRPr="000030B0" w:rsidRDefault="006E4164" w:rsidP="006E4164">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55A026FA" w14:textId="77777777" w:rsidR="00DE5DE5" w:rsidRPr="000030B0" w:rsidRDefault="00DE5DE5" w:rsidP="00DE5DE5">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E4164" w14:paraId="7EAE5924" w14:textId="77777777" w:rsidTr="009F37CA">
        <w:trPr>
          <w:trHeight w:val="1215"/>
          <w:jc w:val="center"/>
        </w:trPr>
        <w:tc>
          <w:tcPr>
            <w:tcW w:w="467" w:type="dxa"/>
          </w:tcPr>
          <w:p w14:paraId="46BF980E" w14:textId="77777777" w:rsidR="006E4164" w:rsidRDefault="006E4164" w:rsidP="00702746">
            <w:pPr>
              <w:tabs>
                <w:tab w:val="left" w:pos="1701"/>
              </w:tabs>
              <w:jc w:val="center"/>
              <w:rPr>
                <w:rFonts w:asciiTheme="minorHAnsi" w:hAnsiTheme="minorHAnsi"/>
                <w:sz w:val="20"/>
              </w:rPr>
            </w:pPr>
            <w:r>
              <w:rPr>
                <w:rFonts w:asciiTheme="minorHAnsi" w:hAnsiTheme="minorHAnsi"/>
                <w:sz w:val="20"/>
              </w:rPr>
              <w:t>7</w:t>
            </w:r>
          </w:p>
        </w:tc>
        <w:tc>
          <w:tcPr>
            <w:tcW w:w="1517" w:type="dxa"/>
            <w:vAlign w:val="center"/>
          </w:tcPr>
          <w:p w14:paraId="3F393291" w14:textId="77777777" w:rsidR="006E4164" w:rsidRPr="006E4164" w:rsidRDefault="006E4164" w:rsidP="00477EFA">
            <w:pPr>
              <w:rPr>
                <w:sz w:val="20"/>
              </w:rPr>
            </w:pPr>
            <w:r>
              <w:rPr>
                <w:sz w:val="20"/>
              </w:rPr>
              <w:t>Model wulkanu</w:t>
            </w:r>
          </w:p>
        </w:tc>
        <w:tc>
          <w:tcPr>
            <w:tcW w:w="5031" w:type="dxa"/>
            <w:vAlign w:val="center"/>
          </w:tcPr>
          <w:p w14:paraId="1055CA95" w14:textId="3A02C06E" w:rsidR="006E4164" w:rsidRPr="006E4164" w:rsidRDefault="00E17AFE" w:rsidP="00E17AFE">
            <w:pPr>
              <w:pStyle w:val="NormalnyWeb"/>
              <w:rPr>
                <w:sz w:val="18"/>
                <w:szCs w:val="18"/>
              </w:rPr>
            </w:pPr>
            <w:r>
              <w:rPr>
                <w:sz w:val="18"/>
                <w:szCs w:val="18"/>
              </w:rPr>
              <w:t xml:space="preserve">Model </w:t>
            </w:r>
            <w:r w:rsidR="00216E61">
              <w:rPr>
                <w:sz w:val="18"/>
                <w:szCs w:val="18"/>
              </w:rPr>
              <w:t>zawiera co najmniej budowę</w:t>
            </w:r>
            <w:r>
              <w:rPr>
                <w:sz w:val="18"/>
                <w:szCs w:val="18"/>
              </w:rPr>
              <w:t xml:space="preserve"> </w:t>
            </w:r>
            <w:r w:rsidR="006E4164" w:rsidRPr="006E4164">
              <w:rPr>
                <w:sz w:val="18"/>
                <w:szCs w:val="18"/>
              </w:rPr>
              <w:t>stożka wulkaniczn</w:t>
            </w:r>
            <w:r w:rsidR="00216E61">
              <w:rPr>
                <w:sz w:val="18"/>
                <w:szCs w:val="18"/>
              </w:rPr>
              <w:t>ego</w:t>
            </w:r>
            <w:r>
              <w:rPr>
                <w:sz w:val="18"/>
                <w:szCs w:val="18"/>
              </w:rPr>
              <w:t>, służy</w:t>
            </w:r>
            <w:r w:rsidR="006E4164" w:rsidRPr="006E4164">
              <w:rPr>
                <w:sz w:val="18"/>
                <w:szCs w:val="18"/>
              </w:rPr>
              <w:t xml:space="preserve"> do zwizualizowania sposobu powstawania wulkanów. Całkowite wymiary modelu: 46x18,5x18cm.</w:t>
            </w:r>
          </w:p>
        </w:tc>
        <w:tc>
          <w:tcPr>
            <w:tcW w:w="1039" w:type="dxa"/>
            <w:vAlign w:val="center"/>
          </w:tcPr>
          <w:p w14:paraId="46496ACE" w14:textId="77777777" w:rsidR="006E4164" w:rsidRDefault="00E17AFE" w:rsidP="00702746">
            <w:pPr>
              <w:jc w:val="center"/>
              <w:rPr>
                <w:rFonts w:asciiTheme="minorHAnsi" w:hAnsiTheme="minorHAnsi"/>
                <w:bCs/>
                <w:sz w:val="20"/>
              </w:rPr>
            </w:pPr>
            <w:r>
              <w:rPr>
                <w:rFonts w:asciiTheme="minorHAnsi" w:hAnsiTheme="minorHAnsi"/>
                <w:bCs/>
                <w:sz w:val="20"/>
              </w:rPr>
              <w:t>s</w:t>
            </w:r>
            <w:r w:rsidR="006E4164">
              <w:rPr>
                <w:rFonts w:asciiTheme="minorHAnsi" w:hAnsiTheme="minorHAnsi"/>
                <w:bCs/>
                <w:sz w:val="20"/>
              </w:rPr>
              <w:t>zt.</w:t>
            </w:r>
          </w:p>
        </w:tc>
        <w:tc>
          <w:tcPr>
            <w:tcW w:w="610" w:type="dxa"/>
            <w:vAlign w:val="center"/>
          </w:tcPr>
          <w:p w14:paraId="09932EEA" w14:textId="77777777" w:rsidR="006E4164" w:rsidRDefault="00E17AFE" w:rsidP="008D40B5">
            <w:pPr>
              <w:jc w:val="center"/>
              <w:rPr>
                <w:rFonts w:asciiTheme="minorHAnsi" w:hAnsiTheme="minorHAnsi"/>
                <w:bCs/>
                <w:sz w:val="20"/>
              </w:rPr>
            </w:pPr>
            <w:r>
              <w:rPr>
                <w:rFonts w:asciiTheme="minorHAnsi" w:hAnsiTheme="minorHAnsi"/>
                <w:bCs/>
                <w:sz w:val="20"/>
              </w:rPr>
              <w:t>1</w:t>
            </w:r>
          </w:p>
        </w:tc>
        <w:tc>
          <w:tcPr>
            <w:tcW w:w="1259" w:type="dxa"/>
            <w:vAlign w:val="center"/>
          </w:tcPr>
          <w:p w14:paraId="6E7B84D2" w14:textId="77777777" w:rsidR="00E17AFE" w:rsidRPr="000030B0" w:rsidRDefault="00E17AFE" w:rsidP="00E17AFE">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13A366E0" w14:textId="77777777" w:rsidR="006E4164" w:rsidRPr="000030B0" w:rsidRDefault="006E4164" w:rsidP="006E4164">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E17AFE" w14:paraId="69F4F7CA" w14:textId="77777777" w:rsidTr="009F37CA">
        <w:trPr>
          <w:trHeight w:val="1215"/>
          <w:jc w:val="center"/>
        </w:trPr>
        <w:tc>
          <w:tcPr>
            <w:tcW w:w="467" w:type="dxa"/>
          </w:tcPr>
          <w:p w14:paraId="019EBC02" w14:textId="77777777" w:rsidR="00E17AFE" w:rsidRDefault="00E17AFE" w:rsidP="00702746">
            <w:pPr>
              <w:tabs>
                <w:tab w:val="left" w:pos="1701"/>
              </w:tabs>
              <w:jc w:val="center"/>
              <w:rPr>
                <w:rFonts w:asciiTheme="minorHAnsi" w:hAnsiTheme="minorHAnsi"/>
                <w:sz w:val="20"/>
              </w:rPr>
            </w:pPr>
            <w:r>
              <w:rPr>
                <w:rFonts w:asciiTheme="minorHAnsi" w:hAnsiTheme="minorHAnsi"/>
                <w:sz w:val="20"/>
              </w:rPr>
              <w:lastRenderedPageBreak/>
              <w:t>8</w:t>
            </w:r>
          </w:p>
        </w:tc>
        <w:tc>
          <w:tcPr>
            <w:tcW w:w="1517" w:type="dxa"/>
            <w:vAlign w:val="center"/>
          </w:tcPr>
          <w:p w14:paraId="419F4B01" w14:textId="77777777" w:rsidR="00E17AFE" w:rsidRDefault="00E17AFE" w:rsidP="00477EFA">
            <w:pPr>
              <w:rPr>
                <w:sz w:val="20"/>
              </w:rPr>
            </w:pPr>
            <w:r>
              <w:rPr>
                <w:sz w:val="20"/>
              </w:rPr>
              <w:t>Model ukształtowania terenu w przekroju-kanion</w:t>
            </w:r>
          </w:p>
        </w:tc>
        <w:tc>
          <w:tcPr>
            <w:tcW w:w="5031" w:type="dxa"/>
            <w:vAlign w:val="center"/>
          </w:tcPr>
          <w:p w14:paraId="170D3AA3" w14:textId="62422BDD" w:rsidR="00E17AFE" w:rsidRPr="00E17AFE" w:rsidRDefault="00216E61" w:rsidP="00E17AFE">
            <w:pPr>
              <w:pStyle w:val="NormalnyWeb"/>
              <w:spacing w:before="0" w:beforeAutospacing="0" w:after="0" w:afterAutospacing="0"/>
              <w:rPr>
                <w:sz w:val="18"/>
                <w:szCs w:val="18"/>
              </w:rPr>
            </w:pPr>
            <w:r>
              <w:rPr>
                <w:sz w:val="18"/>
                <w:szCs w:val="18"/>
              </w:rPr>
              <w:t>Model zawiera co najmniej</w:t>
            </w:r>
            <w:r w:rsidR="00E17AFE" w:rsidRPr="00E17AFE">
              <w:rPr>
                <w:sz w:val="18"/>
                <w:szCs w:val="18"/>
              </w:rPr>
              <w:t xml:space="preserve"> budowę kanionu oraz ukształtowanie terenu w przekroju. Całość starannie odwzorowana i pomalowana.</w:t>
            </w:r>
          </w:p>
          <w:p w14:paraId="718F32EA" w14:textId="77777777" w:rsidR="00E17AFE" w:rsidRDefault="00E17AFE" w:rsidP="00E17AFE">
            <w:pPr>
              <w:pStyle w:val="NormalnyWeb"/>
              <w:spacing w:before="0" w:beforeAutospacing="0" w:after="0" w:afterAutospacing="0"/>
              <w:rPr>
                <w:sz w:val="18"/>
                <w:szCs w:val="18"/>
              </w:rPr>
            </w:pPr>
            <w:r>
              <w:rPr>
                <w:sz w:val="18"/>
                <w:szCs w:val="18"/>
              </w:rPr>
              <w:t>Wymiary: 35x54x15,5 cm.</w:t>
            </w:r>
          </w:p>
        </w:tc>
        <w:tc>
          <w:tcPr>
            <w:tcW w:w="1039" w:type="dxa"/>
            <w:vAlign w:val="center"/>
          </w:tcPr>
          <w:p w14:paraId="1DA12196" w14:textId="77777777" w:rsidR="00E17AFE" w:rsidRDefault="00E17AFE"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49924498" w14:textId="77777777" w:rsidR="00E17AFE" w:rsidRDefault="00E17AFE" w:rsidP="008D40B5">
            <w:pPr>
              <w:jc w:val="center"/>
              <w:rPr>
                <w:rFonts w:asciiTheme="minorHAnsi" w:hAnsiTheme="minorHAnsi"/>
                <w:bCs/>
                <w:sz w:val="20"/>
              </w:rPr>
            </w:pPr>
            <w:r>
              <w:rPr>
                <w:rFonts w:asciiTheme="minorHAnsi" w:hAnsiTheme="minorHAnsi"/>
                <w:bCs/>
                <w:sz w:val="20"/>
              </w:rPr>
              <w:t>1</w:t>
            </w:r>
          </w:p>
        </w:tc>
        <w:tc>
          <w:tcPr>
            <w:tcW w:w="1259" w:type="dxa"/>
            <w:vAlign w:val="center"/>
          </w:tcPr>
          <w:p w14:paraId="0B5E518A" w14:textId="77777777" w:rsidR="00E17AFE" w:rsidRPr="000030B0" w:rsidRDefault="00E17AFE" w:rsidP="00E17AFE">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3C6AD833" w14:textId="77777777" w:rsidR="00E17AFE" w:rsidRPr="000030B0" w:rsidRDefault="00E17AFE" w:rsidP="00E17AFE">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E17AFE" w14:paraId="616A9C8C" w14:textId="77777777" w:rsidTr="009F37CA">
        <w:trPr>
          <w:trHeight w:val="1215"/>
          <w:jc w:val="center"/>
        </w:trPr>
        <w:tc>
          <w:tcPr>
            <w:tcW w:w="467" w:type="dxa"/>
          </w:tcPr>
          <w:p w14:paraId="75D2E35C" w14:textId="77777777" w:rsidR="00E17AFE" w:rsidRDefault="00E17AFE" w:rsidP="00702746">
            <w:pPr>
              <w:tabs>
                <w:tab w:val="left" w:pos="1701"/>
              </w:tabs>
              <w:jc w:val="center"/>
              <w:rPr>
                <w:rFonts w:asciiTheme="minorHAnsi" w:hAnsiTheme="minorHAnsi"/>
                <w:sz w:val="20"/>
              </w:rPr>
            </w:pPr>
            <w:r>
              <w:rPr>
                <w:rFonts w:asciiTheme="minorHAnsi" w:hAnsiTheme="minorHAnsi"/>
                <w:sz w:val="20"/>
              </w:rPr>
              <w:t>9</w:t>
            </w:r>
          </w:p>
        </w:tc>
        <w:tc>
          <w:tcPr>
            <w:tcW w:w="1517" w:type="dxa"/>
            <w:vAlign w:val="center"/>
          </w:tcPr>
          <w:p w14:paraId="36693E9A" w14:textId="77777777" w:rsidR="00E17AFE" w:rsidRDefault="00E17AFE" w:rsidP="00477EFA">
            <w:pPr>
              <w:rPr>
                <w:sz w:val="20"/>
              </w:rPr>
            </w:pPr>
            <w:r>
              <w:rPr>
                <w:sz w:val="20"/>
              </w:rPr>
              <w:t>Ukształtowanie terenu w przekroju</w:t>
            </w:r>
          </w:p>
        </w:tc>
        <w:tc>
          <w:tcPr>
            <w:tcW w:w="5031" w:type="dxa"/>
            <w:vAlign w:val="center"/>
          </w:tcPr>
          <w:p w14:paraId="79213F73" w14:textId="45FD11B2" w:rsidR="00E17AFE" w:rsidRPr="00E17AFE" w:rsidRDefault="00E17AFE" w:rsidP="00E17AFE">
            <w:pPr>
              <w:pStyle w:val="NormalnyWeb"/>
              <w:spacing w:before="0" w:beforeAutospacing="0" w:after="0" w:afterAutospacing="0"/>
              <w:rPr>
                <w:sz w:val="18"/>
                <w:szCs w:val="18"/>
              </w:rPr>
            </w:pPr>
            <w:r>
              <w:rPr>
                <w:sz w:val="18"/>
                <w:szCs w:val="18"/>
              </w:rPr>
              <w:t>U</w:t>
            </w:r>
            <w:r w:rsidRPr="00E17AFE">
              <w:rPr>
                <w:sz w:val="18"/>
                <w:szCs w:val="18"/>
              </w:rPr>
              <w:t>kształtowanie terenu w przekroju</w:t>
            </w:r>
            <w:r w:rsidR="00216E61">
              <w:rPr>
                <w:sz w:val="18"/>
                <w:szCs w:val="18"/>
              </w:rPr>
              <w:t xml:space="preserve"> zawiera co najmniej</w:t>
            </w:r>
            <w:r w:rsidR="004325AD">
              <w:rPr>
                <w:sz w:val="18"/>
                <w:szCs w:val="18"/>
              </w:rPr>
              <w:t xml:space="preserve"> płyty tektoniczne i wulkany o wymiarach</w:t>
            </w:r>
            <w:r>
              <w:rPr>
                <w:sz w:val="18"/>
                <w:szCs w:val="18"/>
              </w:rPr>
              <w:t>: 61x32x14.7 cm</w:t>
            </w:r>
          </w:p>
        </w:tc>
        <w:tc>
          <w:tcPr>
            <w:tcW w:w="1039" w:type="dxa"/>
            <w:vAlign w:val="center"/>
          </w:tcPr>
          <w:p w14:paraId="0B8C0967" w14:textId="77777777" w:rsidR="00E17AFE" w:rsidRDefault="00E17AFE"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16517A2E" w14:textId="77777777" w:rsidR="00E17AFE" w:rsidRDefault="00E17AFE" w:rsidP="008D40B5">
            <w:pPr>
              <w:jc w:val="center"/>
              <w:rPr>
                <w:rFonts w:asciiTheme="minorHAnsi" w:hAnsiTheme="minorHAnsi"/>
                <w:bCs/>
                <w:sz w:val="20"/>
              </w:rPr>
            </w:pPr>
            <w:r>
              <w:rPr>
                <w:rFonts w:asciiTheme="minorHAnsi" w:hAnsiTheme="minorHAnsi"/>
                <w:bCs/>
                <w:sz w:val="20"/>
              </w:rPr>
              <w:t>1</w:t>
            </w:r>
          </w:p>
        </w:tc>
        <w:tc>
          <w:tcPr>
            <w:tcW w:w="1259" w:type="dxa"/>
            <w:vAlign w:val="center"/>
          </w:tcPr>
          <w:p w14:paraId="4EC8EE4F" w14:textId="77777777" w:rsidR="00E17AFE" w:rsidRPr="000030B0" w:rsidRDefault="00E17AFE" w:rsidP="00E17AFE">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0D6B1E00" w14:textId="77777777" w:rsidR="00E17AFE" w:rsidRPr="000030B0" w:rsidRDefault="00E17AFE" w:rsidP="00E17AFE">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E17AFE" w14:paraId="1A2571E8" w14:textId="77777777" w:rsidTr="009F37CA">
        <w:trPr>
          <w:trHeight w:val="1215"/>
          <w:jc w:val="center"/>
        </w:trPr>
        <w:tc>
          <w:tcPr>
            <w:tcW w:w="467" w:type="dxa"/>
          </w:tcPr>
          <w:p w14:paraId="520489B0" w14:textId="77777777" w:rsidR="00E17AFE" w:rsidRDefault="00E17AFE" w:rsidP="00702746">
            <w:pPr>
              <w:tabs>
                <w:tab w:val="left" w:pos="1701"/>
              </w:tabs>
              <w:jc w:val="center"/>
              <w:rPr>
                <w:rFonts w:asciiTheme="minorHAnsi" w:hAnsiTheme="minorHAnsi"/>
                <w:sz w:val="20"/>
              </w:rPr>
            </w:pPr>
            <w:r>
              <w:rPr>
                <w:rFonts w:asciiTheme="minorHAnsi" w:hAnsiTheme="minorHAnsi"/>
                <w:sz w:val="20"/>
              </w:rPr>
              <w:t>10</w:t>
            </w:r>
          </w:p>
        </w:tc>
        <w:tc>
          <w:tcPr>
            <w:tcW w:w="1517" w:type="dxa"/>
            <w:vAlign w:val="center"/>
          </w:tcPr>
          <w:p w14:paraId="1323152F" w14:textId="77777777" w:rsidR="00E17AFE" w:rsidRPr="00586484" w:rsidRDefault="00E17AFE" w:rsidP="00477EFA">
            <w:pPr>
              <w:rPr>
                <w:sz w:val="20"/>
              </w:rPr>
            </w:pPr>
            <w:r w:rsidRPr="00586484">
              <w:rPr>
                <w:sz w:val="20"/>
              </w:rPr>
              <w:t>Globus średnica 250 indukcyjny z instrukcją</w:t>
            </w:r>
          </w:p>
        </w:tc>
        <w:tc>
          <w:tcPr>
            <w:tcW w:w="5031" w:type="dxa"/>
            <w:vAlign w:val="center"/>
          </w:tcPr>
          <w:p w14:paraId="43F0634C" w14:textId="4BA2BA29" w:rsidR="00E17AFE" w:rsidRPr="00E17AFE" w:rsidRDefault="00216E61" w:rsidP="00D049E1">
            <w:pPr>
              <w:pStyle w:val="NormalnyWeb"/>
              <w:rPr>
                <w:sz w:val="18"/>
                <w:szCs w:val="18"/>
              </w:rPr>
            </w:pPr>
            <w:r>
              <w:rPr>
                <w:sz w:val="18"/>
                <w:szCs w:val="18"/>
              </w:rPr>
              <w:t>Globus indukcyjny wyposażony co najmniej w</w:t>
            </w:r>
            <w:r w:rsidR="00E17AFE" w:rsidRPr="00E17AFE">
              <w:rPr>
                <w:sz w:val="18"/>
                <w:szCs w:val="18"/>
              </w:rPr>
              <w:t xml:space="preserve"> kulę o czarnej matowej po</w:t>
            </w:r>
            <w:r w:rsidR="00E17AFE">
              <w:rPr>
                <w:sz w:val="18"/>
                <w:szCs w:val="18"/>
              </w:rPr>
              <w:t>wierzchni, na której</w:t>
            </w:r>
            <w:r w:rsidR="00E17AFE" w:rsidRPr="00E17AFE">
              <w:rPr>
                <w:sz w:val="18"/>
                <w:szCs w:val="18"/>
              </w:rPr>
              <w:t xml:space="preserve"> można kreślić i pis</w:t>
            </w:r>
            <w:r w:rsidR="00E17AFE">
              <w:rPr>
                <w:sz w:val="18"/>
                <w:szCs w:val="18"/>
              </w:rPr>
              <w:t xml:space="preserve">ać </w:t>
            </w:r>
            <w:r w:rsidR="004325AD">
              <w:rPr>
                <w:sz w:val="18"/>
                <w:szCs w:val="18"/>
              </w:rPr>
              <w:t>różnokolorową</w:t>
            </w:r>
            <w:r w:rsidR="00E17AFE">
              <w:rPr>
                <w:sz w:val="18"/>
                <w:szCs w:val="18"/>
              </w:rPr>
              <w:t xml:space="preserve"> kredą,</w:t>
            </w:r>
            <w:r w:rsidR="00E17AFE" w:rsidRPr="00E17AFE">
              <w:rPr>
                <w:sz w:val="18"/>
                <w:szCs w:val="18"/>
              </w:rPr>
              <w:t xml:space="preserve"> wykonane </w:t>
            </w:r>
            <w:r w:rsidR="00E17AFE">
              <w:rPr>
                <w:sz w:val="18"/>
                <w:szCs w:val="18"/>
              </w:rPr>
              <w:t>napisy i rysunki dają się</w:t>
            </w:r>
            <w:r>
              <w:rPr>
                <w:sz w:val="18"/>
                <w:szCs w:val="18"/>
              </w:rPr>
              <w:t xml:space="preserve"> usunąć.</w:t>
            </w:r>
          </w:p>
        </w:tc>
        <w:tc>
          <w:tcPr>
            <w:tcW w:w="1039" w:type="dxa"/>
            <w:vAlign w:val="center"/>
          </w:tcPr>
          <w:p w14:paraId="781E2F6D" w14:textId="77777777" w:rsidR="00E17AFE" w:rsidRDefault="00E17AFE"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390E5A1D" w14:textId="77777777" w:rsidR="00E17AFE" w:rsidRDefault="00E17AFE" w:rsidP="008D40B5">
            <w:pPr>
              <w:jc w:val="center"/>
              <w:rPr>
                <w:rFonts w:asciiTheme="minorHAnsi" w:hAnsiTheme="minorHAnsi"/>
                <w:bCs/>
                <w:sz w:val="20"/>
              </w:rPr>
            </w:pPr>
            <w:r>
              <w:rPr>
                <w:rFonts w:asciiTheme="minorHAnsi" w:hAnsiTheme="minorHAnsi"/>
                <w:bCs/>
                <w:sz w:val="20"/>
              </w:rPr>
              <w:t>10</w:t>
            </w:r>
          </w:p>
        </w:tc>
        <w:tc>
          <w:tcPr>
            <w:tcW w:w="1259" w:type="dxa"/>
            <w:vAlign w:val="center"/>
          </w:tcPr>
          <w:p w14:paraId="76A3EB90" w14:textId="77777777" w:rsidR="00E17AFE" w:rsidRPr="000030B0" w:rsidRDefault="00E17AFE" w:rsidP="00E17AFE">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0990FC23" w14:textId="77777777" w:rsidR="00E17AFE" w:rsidRPr="000030B0" w:rsidRDefault="00E17AFE" w:rsidP="00E17AFE">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E17AFE" w14:paraId="292270B9" w14:textId="77777777" w:rsidTr="009F37CA">
        <w:trPr>
          <w:trHeight w:val="1215"/>
          <w:jc w:val="center"/>
        </w:trPr>
        <w:tc>
          <w:tcPr>
            <w:tcW w:w="467" w:type="dxa"/>
          </w:tcPr>
          <w:p w14:paraId="298F84AF" w14:textId="77777777" w:rsidR="00E17AFE" w:rsidRDefault="00E17AFE" w:rsidP="00702746">
            <w:pPr>
              <w:tabs>
                <w:tab w:val="left" w:pos="1701"/>
              </w:tabs>
              <w:jc w:val="center"/>
              <w:rPr>
                <w:rFonts w:asciiTheme="minorHAnsi" w:hAnsiTheme="minorHAnsi"/>
                <w:sz w:val="20"/>
              </w:rPr>
            </w:pPr>
            <w:r>
              <w:rPr>
                <w:rFonts w:asciiTheme="minorHAnsi" w:hAnsiTheme="minorHAnsi"/>
                <w:sz w:val="20"/>
              </w:rPr>
              <w:t>11</w:t>
            </w:r>
          </w:p>
        </w:tc>
        <w:tc>
          <w:tcPr>
            <w:tcW w:w="1517" w:type="dxa"/>
            <w:vAlign w:val="center"/>
          </w:tcPr>
          <w:p w14:paraId="01E1F848" w14:textId="77777777" w:rsidR="00E17AFE" w:rsidRPr="00586484" w:rsidRDefault="00E17AFE" w:rsidP="00477EFA">
            <w:pPr>
              <w:rPr>
                <w:sz w:val="20"/>
              </w:rPr>
            </w:pPr>
            <w:r w:rsidRPr="00586484">
              <w:rPr>
                <w:sz w:val="20"/>
              </w:rPr>
              <w:t>Globus średnica 220 fizyczny</w:t>
            </w:r>
          </w:p>
        </w:tc>
        <w:tc>
          <w:tcPr>
            <w:tcW w:w="5031" w:type="dxa"/>
            <w:vAlign w:val="center"/>
          </w:tcPr>
          <w:p w14:paraId="54FE994D" w14:textId="0141CE7E" w:rsidR="00E17AFE" w:rsidRPr="00E17AFE" w:rsidRDefault="00E17AFE" w:rsidP="00D049E1">
            <w:pPr>
              <w:rPr>
                <w:sz w:val="18"/>
                <w:szCs w:val="18"/>
              </w:rPr>
            </w:pPr>
            <w:r w:rsidRPr="00E17AFE">
              <w:rPr>
                <w:sz w:val="18"/>
                <w:szCs w:val="18"/>
              </w:rPr>
              <w:t>Globus fizyczny</w:t>
            </w:r>
            <w:r w:rsidR="00D049E1">
              <w:rPr>
                <w:sz w:val="18"/>
                <w:szCs w:val="18"/>
              </w:rPr>
              <w:t xml:space="preserve"> zawiera co najmniej polskie nazewnictwo,</w:t>
            </w:r>
            <w:r w:rsidR="00D049E1" w:rsidRPr="00E17AFE">
              <w:rPr>
                <w:sz w:val="18"/>
                <w:szCs w:val="18"/>
              </w:rPr>
              <w:t xml:space="preserve"> </w:t>
            </w:r>
            <w:r w:rsidR="00D049E1">
              <w:rPr>
                <w:sz w:val="18"/>
                <w:szCs w:val="18"/>
              </w:rPr>
              <w:t>w</w:t>
            </w:r>
            <w:r w:rsidRPr="00E17AFE">
              <w:rPr>
                <w:sz w:val="18"/>
                <w:szCs w:val="18"/>
              </w:rPr>
              <w:t xml:space="preserve">ysokość: </w:t>
            </w:r>
            <w:smartTag w:uri="urn:schemas-microsoft-com:office:smarttags" w:element="metricconverter">
              <w:smartTagPr>
                <w:attr w:name="ProductID" w:val="30 cm"/>
              </w:smartTagPr>
              <w:r w:rsidRPr="00E17AFE">
                <w:rPr>
                  <w:sz w:val="18"/>
                  <w:szCs w:val="18"/>
                </w:rPr>
                <w:t>30 cm</w:t>
              </w:r>
              <w:r w:rsidR="00D049E1">
                <w:rPr>
                  <w:sz w:val="18"/>
                  <w:szCs w:val="18"/>
                </w:rPr>
                <w:t xml:space="preserve">, </w:t>
              </w:r>
            </w:smartTag>
            <w:r w:rsidR="00D049E1">
              <w:rPr>
                <w:sz w:val="18"/>
                <w:szCs w:val="18"/>
              </w:rPr>
              <w:t>ś</w:t>
            </w:r>
            <w:r w:rsidRPr="00E17AFE">
              <w:rPr>
                <w:sz w:val="18"/>
                <w:szCs w:val="18"/>
              </w:rPr>
              <w:t>rednica: 22 cm</w:t>
            </w:r>
            <w:r w:rsidR="00D049E1">
              <w:rPr>
                <w:sz w:val="18"/>
                <w:szCs w:val="18"/>
              </w:rPr>
              <w:t>.</w:t>
            </w:r>
          </w:p>
        </w:tc>
        <w:tc>
          <w:tcPr>
            <w:tcW w:w="1039" w:type="dxa"/>
            <w:vAlign w:val="center"/>
          </w:tcPr>
          <w:p w14:paraId="464C1330" w14:textId="695B35E9" w:rsidR="00E17AFE" w:rsidRDefault="007C058B" w:rsidP="00702746">
            <w:pPr>
              <w:jc w:val="center"/>
              <w:rPr>
                <w:rFonts w:asciiTheme="minorHAnsi" w:hAnsiTheme="minorHAnsi"/>
                <w:bCs/>
                <w:sz w:val="20"/>
              </w:rPr>
            </w:pPr>
            <w:r>
              <w:rPr>
                <w:rFonts w:asciiTheme="minorHAnsi" w:hAnsiTheme="minorHAnsi"/>
                <w:bCs/>
                <w:sz w:val="20"/>
              </w:rPr>
              <w:t>s</w:t>
            </w:r>
            <w:r w:rsidR="00E17AFE">
              <w:rPr>
                <w:rFonts w:asciiTheme="minorHAnsi" w:hAnsiTheme="minorHAnsi"/>
                <w:bCs/>
                <w:sz w:val="20"/>
              </w:rPr>
              <w:t>zt.</w:t>
            </w:r>
          </w:p>
        </w:tc>
        <w:tc>
          <w:tcPr>
            <w:tcW w:w="610" w:type="dxa"/>
            <w:vAlign w:val="center"/>
          </w:tcPr>
          <w:p w14:paraId="6F88FEB6" w14:textId="77777777" w:rsidR="00E17AFE" w:rsidRDefault="00E17AFE" w:rsidP="008D40B5">
            <w:pPr>
              <w:jc w:val="center"/>
              <w:rPr>
                <w:rFonts w:asciiTheme="minorHAnsi" w:hAnsiTheme="minorHAnsi"/>
                <w:bCs/>
                <w:sz w:val="20"/>
              </w:rPr>
            </w:pPr>
            <w:r>
              <w:rPr>
                <w:rFonts w:asciiTheme="minorHAnsi" w:hAnsiTheme="minorHAnsi"/>
                <w:bCs/>
                <w:sz w:val="20"/>
              </w:rPr>
              <w:t>24</w:t>
            </w:r>
          </w:p>
        </w:tc>
        <w:tc>
          <w:tcPr>
            <w:tcW w:w="1259" w:type="dxa"/>
            <w:vAlign w:val="center"/>
          </w:tcPr>
          <w:p w14:paraId="75A089FE" w14:textId="77777777" w:rsidR="00E17AFE" w:rsidRPr="000030B0" w:rsidRDefault="00E17AFE" w:rsidP="00E17AFE">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2ADADB79" w14:textId="77777777" w:rsidR="00E17AFE" w:rsidRPr="000030B0" w:rsidRDefault="00E17AFE" w:rsidP="00E17AFE">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09F7E554" w14:textId="77777777" w:rsidTr="009F37CA">
        <w:trPr>
          <w:trHeight w:val="1215"/>
          <w:jc w:val="center"/>
        </w:trPr>
        <w:tc>
          <w:tcPr>
            <w:tcW w:w="467" w:type="dxa"/>
          </w:tcPr>
          <w:p w14:paraId="294B32CA" w14:textId="77777777" w:rsidR="006B2CC7" w:rsidRDefault="009E6911" w:rsidP="00702746">
            <w:pPr>
              <w:tabs>
                <w:tab w:val="left" w:pos="1701"/>
              </w:tabs>
              <w:jc w:val="center"/>
              <w:rPr>
                <w:rFonts w:asciiTheme="minorHAnsi" w:hAnsiTheme="minorHAnsi"/>
                <w:sz w:val="20"/>
              </w:rPr>
            </w:pPr>
            <w:r>
              <w:rPr>
                <w:rFonts w:asciiTheme="minorHAnsi" w:hAnsiTheme="minorHAnsi"/>
                <w:sz w:val="20"/>
              </w:rPr>
              <w:t>12</w:t>
            </w:r>
          </w:p>
        </w:tc>
        <w:tc>
          <w:tcPr>
            <w:tcW w:w="1517" w:type="dxa"/>
            <w:vAlign w:val="center"/>
          </w:tcPr>
          <w:p w14:paraId="44E83118" w14:textId="77777777" w:rsidR="006B2CC7" w:rsidRPr="006B2CC7" w:rsidRDefault="006B2CC7" w:rsidP="00477EFA">
            <w:pPr>
              <w:rPr>
                <w:bCs/>
                <w:sz w:val="20"/>
              </w:rPr>
            </w:pPr>
            <w:r>
              <w:rPr>
                <w:sz w:val="20"/>
              </w:rPr>
              <w:t>Kompas</w:t>
            </w:r>
          </w:p>
        </w:tc>
        <w:tc>
          <w:tcPr>
            <w:tcW w:w="5031" w:type="dxa"/>
            <w:vAlign w:val="center"/>
          </w:tcPr>
          <w:p w14:paraId="1AB04B06" w14:textId="77777777" w:rsidR="006B2CC7" w:rsidRPr="006E4164" w:rsidRDefault="006B2CC7" w:rsidP="006E4164">
            <w:pPr>
              <w:pStyle w:val="NormalnyWeb"/>
              <w:spacing w:before="0" w:beforeAutospacing="0" w:after="0" w:afterAutospacing="0"/>
              <w:jc w:val="both"/>
              <w:rPr>
                <w:sz w:val="18"/>
                <w:szCs w:val="18"/>
              </w:rPr>
            </w:pPr>
            <w:r w:rsidRPr="006E4164">
              <w:rPr>
                <w:sz w:val="18"/>
                <w:szCs w:val="18"/>
              </w:rPr>
              <w:t>Kompas zamykany z igłą zawieszoną w płynie i przyrządami celowniczymi.</w:t>
            </w:r>
          </w:p>
          <w:p w14:paraId="783AEED5" w14:textId="2EC79B45" w:rsidR="006B2CC7" w:rsidRPr="006E4164" w:rsidRDefault="00D049E1" w:rsidP="006E4164">
            <w:pPr>
              <w:pStyle w:val="NormalnyWeb"/>
              <w:spacing w:before="0" w:beforeAutospacing="0" w:after="0" w:afterAutospacing="0"/>
              <w:jc w:val="both"/>
              <w:rPr>
                <w:sz w:val="18"/>
                <w:szCs w:val="18"/>
              </w:rPr>
            </w:pPr>
            <w:r>
              <w:rPr>
                <w:sz w:val="18"/>
                <w:szCs w:val="18"/>
              </w:rPr>
              <w:t>Zawiera co najmniej: zamkniętą, lekką, poręczną  obudowę, t</w:t>
            </w:r>
            <w:r w:rsidR="006B2CC7" w:rsidRPr="006E4164">
              <w:rPr>
                <w:sz w:val="18"/>
                <w:szCs w:val="18"/>
              </w:rPr>
              <w:t>arcza wskazań obraca się na precyzyjnym łożysku igłowym, a komora busoli jest wypełniona olej</w:t>
            </w:r>
            <w:r w:rsidR="006E4164">
              <w:rPr>
                <w:sz w:val="18"/>
                <w:szCs w:val="18"/>
              </w:rPr>
              <w:t>em mineralny tłumiącym drgania, zakłócenia elektromagnety</w:t>
            </w:r>
            <w:r w:rsidR="00A50B03">
              <w:rPr>
                <w:sz w:val="18"/>
                <w:szCs w:val="18"/>
              </w:rPr>
              <w:t>czne</w:t>
            </w:r>
            <w:r w:rsidR="006B2CC7" w:rsidRPr="006E4164">
              <w:rPr>
                <w:sz w:val="18"/>
                <w:szCs w:val="18"/>
              </w:rPr>
              <w:t xml:space="preserve"> i ułatwiającym dos</w:t>
            </w:r>
            <w:r>
              <w:rPr>
                <w:sz w:val="18"/>
                <w:szCs w:val="18"/>
              </w:rPr>
              <w:t>trojenie się igły magnetycznej, r</w:t>
            </w:r>
            <w:r w:rsidR="006B2CC7" w:rsidRPr="006E4164">
              <w:rPr>
                <w:sz w:val="18"/>
                <w:szCs w:val="18"/>
              </w:rPr>
              <w:t>ozkładane elementy celownicze są bardzo dokładne, a soczewka umiesz</w:t>
            </w:r>
            <w:r w:rsidR="007C058B">
              <w:rPr>
                <w:sz w:val="18"/>
                <w:szCs w:val="18"/>
              </w:rPr>
              <w:t>czona zarówno przy wzierniku</w:t>
            </w:r>
            <w:r w:rsidR="006B2CC7" w:rsidRPr="006E4164">
              <w:rPr>
                <w:sz w:val="18"/>
                <w:szCs w:val="18"/>
              </w:rPr>
              <w:t xml:space="preserve"> i na tarczy b</w:t>
            </w:r>
            <w:r w:rsidR="006E4164">
              <w:rPr>
                <w:sz w:val="18"/>
                <w:szCs w:val="18"/>
              </w:rPr>
              <w:t>usoli ułatwia odczytanie skali.</w:t>
            </w:r>
          </w:p>
        </w:tc>
        <w:tc>
          <w:tcPr>
            <w:tcW w:w="1039" w:type="dxa"/>
            <w:vAlign w:val="center"/>
          </w:tcPr>
          <w:p w14:paraId="07E9506D" w14:textId="77777777" w:rsidR="006B2CC7" w:rsidRDefault="006B2CC7"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1CBF2092" w14:textId="77777777" w:rsidR="006B2CC7" w:rsidRDefault="006B2CC7" w:rsidP="008D40B5">
            <w:pPr>
              <w:jc w:val="center"/>
              <w:rPr>
                <w:rFonts w:asciiTheme="minorHAnsi" w:hAnsiTheme="minorHAnsi"/>
                <w:bCs/>
                <w:sz w:val="20"/>
              </w:rPr>
            </w:pPr>
            <w:r>
              <w:rPr>
                <w:rFonts w:asciiTheme="minorHAnsi" w:hAnsiTheme="minorHAnsi"/>
                <w:bCs/>
                <w:sz w:val="20"/>
              </w:rPr>
              <w:t>24</w:t>
            </w:r>
          </w:p>
        </w:tc>
        <w:tc>
          <w:tcPr>
            <w:tcW w:w="1259" w:type="dxa"/>
            <w:vAlign w:val="center"/>
          </w:tcPr>
          <w:p w14:paraId="6B5132A4"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2510A0DC"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586484" w14:paraId="63BCD3CD" w14:textId="77777777" w:rsidTr="009F37CA">
        <w:trPr>
          <w:trHeight w:val="1215"/>
          <w:jc w:val="center"/>
        </w:trPr>
        <w:tc>
          <w:tcPr>
            <w:tcW w:w="467" w:type="dxa"/>
          </w:tcPr>
          <w:p w14:paraId="06256CFC" w14:textId="77777777" w:rsidR="00586484" w:rsidRDefault="00586484" w:rsidP="00702746">
            <w:pPr>
              <w:tabs>
                <w:tab w:val="left" w:pos="1701"/>
              </w:tabs>
              <w:jc w:val="center"/>
              <w:rPr>
                <w:rFonts w:asciiTheme="minorHAnsi" w:hAnsiTheme="minorHAnsi"/>
                <w:sz w:val="20"/>
              </w:rPr>
            </w:pPr>
            <w:r>
              <w:rPr>
                <w:rFonts w:asciiTheme="minorHAnsi" w:hAnsiTheme="minorHAnsi"/>
                <w:sz w:val="20"/>
              </w:rPr>
              <w:t>13</w:t>
            </w:r>
          </w:p>
        </w:tc>
        <w:tc>
          <w:tcPr>
            <w:tcW w:w="1517" w:type="dxa"/>
            <w:vAlign w:val="center"/>
          </w:tcPr>
          <w:p w14:paraId="64D2AC21" w14:textId="77777777" w:rsidR="00586484" w:rsidRDefault="00586484" w:rsidP="00477EFA">
            <w:pPr>
              <w:rPr>
                <w:sz w:val="20"/>
              </w:rPr>
            </w:pPr>
            <w:r>
              <w:rPr>
                <w:sz w:val="20"/>
              </w:rPr>
              <w:t>Podstawowa kolekcja skał (</w:t>
            </w:r>
            <w:r w:rsidR="008820E0">
              <w:rPr>
                <w:sz w:val="20"/>
              </w:rPr>
              <w:t>magmowe, me</w:t>
            </w:r>
            <w:r>
              <w:rPr>
                <w:sz w:val="20"/>
              </w:rPr>
              <w:t>tamorficzne i osadowe)</w:t>
            </w:r>
          </w:p>
        </w:tc>
        <w:tc>
          <w:tcPr>
            <w:tcW w:w="5031" w:type="dxa"/>
            <w:vAlign w:val="center"/>
          </w:tcPr>
          <w:p w14:paraId="01224AC1" w14:textId="0D1BC205" w:rsidR="008820E0" w:rsidRPr="006E4164" w:rsidRDefault="00D049E1" w:rsidP="004325AD">
            <w:pPr>
              <w:pStyle w:val="NormalnyWeb"/>
              <w:spacing w:before="0" w:beforeAutospacing="0" w:after="0" w:afterAutospacing="0"/>
              <w:jc w:val="both"/>
              <w:rPr>
                <w:sz w:val="18"/>
                <w:szCs w:val="18"/>
              </w:rPr>
            </w:pPr>
            <w:r>
              <w:rPr>
                <w:sz w:val="18"/>
                <w:szCs w:val="18"/>
              </w:rPr>
              <w:t>Z</w:t>
            </w:r>
            <w:r w:rsidR="004325AD">
              <w:rPr>
                <w:sz w:val="18"/>
                <w:szCs w:val="18"/>
              </w:rPr>
              <w:t>estaw z</w:t>
            </w:r>
            <w:r>
              <w:rPr>
                <w:sz w:val="18"/>
                <w:szCs w:val="18"/>
              </w:rPr>
              <w:t>awiera co najmniej t</w:t>
            </w:r>
            <w:r w:rsidR="008820E0">
              <w:rPr>
                <w:sz w:val="18"/>
                <w:szCs w:val="18"/>
              </w:rPr>
              <w:t>ematyczne małe kolekcje skał</w:t>
            </w:r>
            <w:r w:rsidR="008820E0" w:rsidRPr="008820E0">
              <w:rPr>
                <w:sz w:val="18"/>
                <w:szCs w:val="18"/>
              </w:rPr>
              <w:t xml:space="preserve">, minerałów i skamieniałości. Kolekcje zawierają po 15 okazów o wielkości ok. </w:t>
            </w:r>
            <w:smartTag w:uri="urn:schemas-microsoft-com:office:smarttags" w:element="metricconverter">
              <w:smartTagPr>
                <w:attr w:name="ProductID" w:val="3,8 cm"/>
              </w:smartTagPr>
              <w:r w:rsidR="008820E0" w:rsidRPr="008820E0">
                <w:rPr>
                  <w:sz w:val="18"/>
                  <w:szCs w:val="18"/>
                </w:rPr>
                <w:t>3,8 cm</w:t>
              </w:r>
            </w:smartTag>
            <w:r w:rsidR="008820E0" w:rsidRPr="008820E0">
              <w:rPr>
                <w:sz w:val="18"/>
                <w:szCs w:val="18"/>
              </w:rPr>
              <w:t xml:space="preserve"> - umieszczone w pudełeczku z przegródkami - okazy numerowane i opisane w instrukcji</w:t>
            </w:r>
          </w:p>
        </w:tc>
        <w:tc>
          <w:tcPr>
            <w:tcW w:w="1039" w:type="dxa"/>
            <w:vAlign w:val="center"/>
          </w:tcPr>
          <w:p w14:paraId="1B9A7CA5" w14:textId="77777777" w:rsidR="00586484" w:rsidRDefault="008820E0"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10AC9811" w14:textId="77777777" w:rsidR="00586484" w:rsidRDefault="008820E0" w:rsidP="008D40B5">
            <w:pPr>
              <w:jc w:val="center"/>
              <w:rPr>
                <w:rFonts w:asciiTheme="minorHAnsi" w:hAnsiTheme="minorHAnsi"/>
                <w:bCs/>
                <w:sz w:val="20"/>
              </w:rPr>
            </w:pPr>
            <w:r>
              <w:rPr>
                <w:rFonts w:asciiTheme="minorHAnsi" w:hAnsiTheme="minorHAnsi"/>
                <w:bCs/>
                <w:sz w:val="20"/>
              </w:rPr>
              <w:t>1</w:t>
            </w:r>
          </w:p>
        </w:tc>
        <w:tc>
          <w:tcPr>
            <w:tcW w:w="1259" w:type="dxa"/>
            <w:vAlign w:val="center"/>
          </w:tcPr>
          <w:p w14:paraId="48528626" w14:textId="77777777" w:rsidR="008820E0" w:rsidRPr="000030B0" w:rsidRDefault="008820E0" w:rsidP="008820E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20F14A51" w14:textId="77777777" w:rsidR="00586484" w:rsidRPr="000030B0" w:rsidRDefault="00586484"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9E6911" w14:paraId="2BEDB76F" w14:textId="77777777" w:rsidTr="009F37CA">
        <w:trPr>
          <w:trHeight w:val="1215"/>
          <w:jc w:val="center"/>
        </w:trPr>
        <w:tc>
          <w:tcPr>
            <w:tcW w:w="467" w:type="dxa"/>
          </w:tcPr>
          <w:p w14:paraId="5E163929" w14:textId="77777777" w:rsidR="009E6911" w:rsidRDefault="00586484" w:rsidP="00702746">
            <w:pPr>
              <w:tabs>
                <w:tab w:val="left" w:pos="1701"/>
              </w:tabs>
              <w:jc w:val="center"/>
              <w:rPr>
                <w:rFonts w:asciiTheme="minorHAnsi" w:hAnsiTheme="minorHAnsi"/>
                <w:sz w:val="20"/>
              </w:rPr>
            </w:pPr>
            <w:r>
              <w:rPr>
                <w:rFonts w:asciiTheme="minorHAnsi" w:hAnsiTheme="minorHAnsi"/>
                <w:sz w:val="20"/>
              </w:rPr>
              <w:t>14</w:t>
            </w:r>
          </w:p>
        </w:tc>
        <w:tc>
          <w:tcPr>
            <w:tcW w:w="1517" w:type="dxa"/>
            <w:vAlign w:val="center"/>
          </w:tcPr>
          <w:p w14:paraId="159BC3FF" w14:textId="519A38A0" w:rsidR="009E6911" w:rsidRPr="009E6911" w:rsidRDefault="007C058B" w:rsidP="00477EFA">
            <w:pPr>
              <w:rPr>
                <w:sz w:val="20"/>
              </w:rPr>
            </w:pPr>
            <w:r>
              <w:rPr>
                <w:sz w:val="20"/>
              </w:rPr>
              <w:t>Model układu s</w:t>
            </w:r>
            <w:r w:rsidR="009E6911" w:rsidRPr="009E6911">
              <w:rPr>
                <w:sz w:val="20"/>
              </w:rPr>
              <w:t>łonecznego</w:t>
            </w:r>
          </w:p>
        </w:tc>
        <w:tc>
          <w:tcPr>
            <w:tcW w:w="5031" w:type="dxa"/>
            <w:vAlign w:val="center"/>
          </w:tcPr>
          <w:p w14:paraId="7FBA39C1" w14:textId="41740705" w:rsidR="009E6911" w:rsidRPr="009E6911" w:rsidRDefault="009E6911" w:rsidP="009E6911">
            <w:pPr>
              <w:pStyle w:val="NormalnyWeb"/>
              <w:spacing w:before="0" w:beforeAutospacing="0" w:after="0" w:afterAutospacing="0"/>
              <w:rPr>
                <w:sz w:val="18"/>
                <w:szCs w:val="18"/>
              </w:rPr>
            </w:pPr>
            <w:r w:rsidRPr="009E6911">
              <w:rPr>
                <w:sz w:val="18"/>
                <w:szCs w:val="18"/>
              </w:rPr>
              <w:t>Model układu słonecznego</w:t>
            </w:r>
            <w:r w:rsidR="00ED72FD">
              <w:rPr>
                <w:sz w:val="18"/>
                <w:szCs w:val="18"/>
              </w:rPr>
              <w:t xml:space="preserve"> zawiera co najmniej zasilanie bateryjne, model</w:t>
            </w:r>
            <w:r w:rsidRPr="009E6911">
              <w:rPr>
                <w:sz w:val="18"/>
                <w:szCs w:val="18"/>
              </w:rPr>
              <w:t xml:space="preserve"> ukazuje nasz układ słoneczny w skali.</w:t>
            </w:r>
          </w:p>
          <w:p w14:paraId="26469A46" w14:textId="77777777" w:rsidR="009E6911" w:rsidRPr="009E6911" w:rsidRDefault="009E6911" w:rsidP="009E6911">
            <w:pPr>
              <w:pStyle w:val="NormalnyWeb"/>
              <w:spacing w:before="0" w:beforeAutospacing="0" w:after="0" w:afterAutospacing="0"/>
              <w:rPr>
                <w:sz w:val="18"/>
                <w:szCs w:val="18"/>
              </w:rPr>
            </w:pPr>
            <w:r w:rsidRPr="009E6911">
              <w:rPr>
                <w:sz w:val="18"/>
                <w:szCs w:val="18"/>
              </w:rPr>
              <w:t>Wymiary: 42x27x16 cm</w:t>
            </w:r>
          </w:p>
          <w:p w14:paraId="7D993E53" w14:textId="77777777" w:rsidR="009E6911" w:rsidRPr="006E4164" w:rsidRDefault="009E6911" w:rsidP="006E4164">
            <w:pPr>
              <w:pStyle w:val="NormalnyWeb"/>
              <w:spacing w:before="0" w:beforeAutospacing="0" w:after="0" w:afterAutospacing="0"/>
              <w:jc w:val="both"/>
              <w:rPr>
                <w:sz w:val="18"/>
                <w:szCs w:val="18"/>
              </w:rPr>
            </w:pPr>
          </w:p>
        </w:tc>
        <w:tc>
          <w:tcPr>
            <w:tcW w:w="1039" w:type="dxa"/>
            <w:vAlign w:val="center"/>
          </w:tcPr>
          <w:p w14:paraId="7AF9009E" w14:textId="77777777" w:rsidR="009E6911" w:rsidRDefault="009E6911"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3D99A103" w14:textId="77777777" w:rsidR="009E6911" w:rsidRDefault="009E6911" w:rsidP="008D40B5">
            <w:pPr>
              <w:jc w:val="center"/>
              <w:rPr>
                <w:rFonts w:asciiTheme="minorHAnsi" w:hAnsiTheme="minorHAnsi"/>
                <w:bCs/>
                <w:sz w:val="20"/>
              </w:rPr>
            </w:pPr>
            <w:r>
              <w:rPr>
                <w:rFonts w:asciiTheme="minorHAnsi" w:hAnsiTheme="minorHAnsi"/>
                <w:bCs/>
                <w:sz w:val="20"/>
              </w:rPr>
              <w:t>1</w:t>
            </w:r>
          </w:p>
        </w:tc>
        <w:tc>
          <w:tcPr>
            <w:tcW w:w="1259" w:type="dxa"/>
            <w:vAlign w:val="center"/>
          </w:tcPr>
          <w:p w14:paraId="49C2D46B" w14:textId="77777777" w:rsidR="009E6911" w:rsidRPr="000030B0" w:rsidRDefault="009E6911" w:rsidP="009E6911">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525BEF07" w14:textId="77777777" w:rsidR="009E6911" w:rsidRPr="000030B0" w:rsidRDefault="009E6911"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9E6911" w14:paraId="242D3ACB" w14:textId="77777777" w:rsidTr="009F37CA">
        <w:trPr>
          <w:trHeight w:val="1215"/>
          <w:jc w:val="center"/>
        </w:trPr>
        <w:tc>
          <w:tcPr>
            <w:tcW w:w="467" w:type="dxa"/>
          </w:tcPr>
          <w:p w14:paraId="59A2F9A2" w14:textId="77777777" w:rsidR="009E6911" w:rsidRDefault="00586484" w:rsidP="00702746">
            <w:pPr>
              <w:tabs>
                <w:tab w:val="left" w:pos="1701"/>
              </w:tabs>
              <w:jc w:val="center"/>
              <w:rPr>
                <w:rFonts w:asciiTheme="minorHAnsi" w:hAnsiTheme="minorHAnsi"/>
                <w:sz w:val="20"/>
              </w:rPr>
            </w:pPr>
            <w:r>
              <w:rPr>
                <w:rFonts w:asciiTheme="minorHAnsi" w:hAnsiTheme="minorHAnsi"/>
                <w:sz w:val="20"/>
              </w:rPr>
              <w:t>15</w:t>
            </w:r>
          </w:p>
        </w:tc>
        <w:tc>
          <w:tcPr>
            <w:tcW w:w="1517" w:type="dxa"/>
            <w:vAlign w:val="center"/>
          </w:tcPr>
          <w:p w14:paraId="5C4FB3A9" w14:textId="77777777" w:rsidR="009E6911" w:rsidRPr="009E6911" w:rsidRDefault="009E6911" w:rsidP="00477EFA">
            <w:pPr>
              <w:rPr>
                <w:sz w:val="20"/>
              </w:rPr>
            </w:pPr>
            <w:r>
              <w:rPr>
                <w:sz w:val="20"/>
              </w:rPr>
              <w:t>Model ukształtowania kanionu</w:t>
            </w:r>
          </w:p>
        </w:tc>
        <w:tc>
          <w:tcPr>
            <w:tcW w:w="5031" w:type="dxa"/>
            <w:vAlign w:val="center"/>
          </w:tcPr>
          <w:p w14:paraId="78AC453D" w14:textId="22D7057A" w:rsidR="009E6911" w:rsidRPr="009E6911" w:rsidRDefault="007C058B" w:rsidP="009E6911">
            <w:pPr>
              <w:pStyle w:val="NormalnyWeb"/>
              <w:spacing w:before="0" w:beforeAutospacing="0" w:after="0" w:afterAutospacing="0"/>
              <w:rPr>
                <w:sz w:val="18"/>
                <w:szCs w:val="18"/>
              </w:rPr>
            </w:pPr>
            <w:r>
              <w:rPr>
                <w:sz w:val="18"/>
                <w:szCs w:val="18"/>
              </w:rPr>
              <w:t xml:space="preserve">Model zawiera co najmniej </w:t>
            </w:r>
            <w:r w:rsidR="009E6911" w:rsidRPr="009E6911">
              <w:rPr>
                <w:sz w:val="18"/>
                <w:szCs w:val="18"/>
              </w:rPr>
              <w:t>budowę kanionu oraz ukształtowanie terenu w przekroju. Całość starannie odwzorowana i pomalowana.</w:t>
            </w:r>
          </w:p>
          <w:p w14:paraId="047B1EAD" w14:textId="5BD48D05" w:rsidR="009E6911" w:rsidRPr="009E6911" w:rsidRDefault="009E6911" w:rsidP="007C058B">
            <w:pPr>
              <w:pStyle w:val="NormalnyWeb"/>
              <w:spacing w:before="0" w:beforeAutospacing="0" w:after="0" w:afterAutospacing="0"/>
              <w:rPr>
                <w:sz w:val="18"/>
                <w:szCs w:val="18"/>
              </w:rPr>
            </w:pPr>
            <w:r w:rsidRPr="009E6911">
              <w:rPr>
                <w:sz w:val="18"/>
                <w:szCs w:val="18"/>
              </w:rPr>
              <w:t>Wymiary: 35x54x15,5 cm.</w:t>
            </w:r>
          </w:p>
        </w:tc>
        <w:tc>
          <w:tcPr>
            <w:tcW w:w="1039" w:type="dxa"/>
            <w:vAlign w:val="center"/>
          </w:tcPr>
          <w:p w14:paraId="02547A57" w14:textId="77777777" w:rsidR="009E6911" w:rsidRDefault="009E6911"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7DE60483" w14:textId="77777777" w:rsidR="009E6911" w:rsidRDefault="009E6911" w:rsidP="008D40B5">
            <w:pPr>
              <w:jc w:val="center"/>
              <w:rPr>
                <w:rFonts w:asciiTheme="minorHAnsi" w:hAnsiTheme="minorHAnsi"/>
                <w:bCs/>
                <w:sz w:val="20"/>
              </w:rPr>
            </w:pPr>
            <w:r>
              <w:rPr>
                <w:rFonts w:asciiTheme="minorHAnsi" w:hAnsiTheme="minorHAnsi"/>
                <w:bCs/>
                <w:sz w:val="20"/>
              </w:rPr>
              <w:t>1</w:t>
            </w:r>
          </w:p>
        </w:tc>
        <w:tc>
          <w:tcPr>
            <w:tcW w:w="1259" w:type="dxa"/>
            <w:vAlign w:val="center"/>
          </w:tcPr>
          <w:p w14:paraId="7C481C89" w14:textId="77777777" w:rsidR="009E6911" w:rsidRPr="000030B0" w:rsidRDefault="009E6911" w:rsidP="009E6911">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757BA9C7" w14:textId="77777777" w:rsidR="009E6911" w:rsidRPr="000030B0" w:rsidRDefault="009E6911" w:rsidP="009E6911">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9E6911" w14:paraId="4D27CDAC" w14:textId="77777777" w:rsidTr="009F37CA">
        <w:trPr>
          <w:trHeight w:val="1215"/>
          <w:jc w:val="center"/>
        </w:trPr>
        <w:tc>
          <w:tcPr>
            <w:tcW w:w="467" w:type="dxa"/>
          </w:tcPr>
          <w:p w14:paraId="76354F31" w14:textId="77777777" w:rsidR="009E6911" w:rsidRDefault="00586484" w:rsidP="00702746">
            <w:pPr>
              <w:tabs>
                <w:tab w:val="left" w:pos="1701"/>
              </w:tabs>
              <w:jc w:val="center"/>
              <w:rPr>
                <w:rFonts w:asciiTheme="minorHAnsi" w:hAnsiTheme="minorHAnsi"/>
                <w:sz w:val="20"/>
              </w:rPr>
            </w:pPr>
            <w:r>
              <w:rPr>
                <w:rFonts w:asciiTheme="minorHAnsi" w:hAnsiTheme="minorHAnsi"/>
                <w:sz w:val="20"/>
              </w:rPr>
              <w:t>16</w:t>
            </w:r>
          </w:p>
        </w:tc>
        <w:tc>
          <w:tcPr>
            <w:tcW w:w="1517" w:type="dxa"/>
            <w:vAlign w:val="center"/>
          </w:tcPr>
          <w:p w14:paraId="762BF5A5" w14:textId="77777777" w:rsidR="009E6911" w:rsidRDefault="009E6911" w:rsidP="00477EFA">
            <w:pPr>
              <w:rPr>
                <w:sz w:val="20"/>
              </w:rPr>
            </w:pPr>
            <w:r>
              <w:rPr>
                <w:sz w:val="20"/>
              </w:rPr>
              <w:t>Model ukształtowania jaskini</w:t>
            </w:r>
          </w:p>
        </w:tc>
        <w:tc>
          <w:tcPr>
            <w:tcW w:w="5031" w:type="dxa"/>
            <w:vAlign w:val="center"/>
          </w:tcPr>
          <w:p w14:paraId="5C0FA47B" w14:textId="15F5E879" w:rsidR="009E6911" w:rsidRPr="009E6911" w:rsidRDefault="009E6911" w:rsidP="009E6911">
            <w:pPr>
              <w:pStyle w:val="NormalnyWeb"/>
              <w:spacing w:before="0" w:beforeAutospacing="0" w:after="0" w:afterAutospacing="0"/>
              <w:rPr>
                <w:sz w:val="18"/>
                <w:szCs w:val="18"/>
              </w:rPr>
            </w:pPr>
            <w:r>
              <w:rPr>
                <w:sz w:val="18"/>
                <w:szCs w:val="18"/>
              </w:rPr>
              <w:t>M</w:t>
            </w:r>
            <w:r w:rsidR="00ED72FD">
              <w:rPr>
                <w:sz w:val="18"/>
                <w:szCs w:val="18"/>
              </w:rPr>
              <w:t>odel przedstawia co najmniej jaskinię</w:t>
            </w:r>
            <w:r w:rsidRPr="009E6911">
              <w:rPr>
                <w:sz w:val="18"/>
                <w:szCs w:val="18"/>
              </w:rPr>
              <w:t xml:space="preserve"> krasową oraz uks</w:t>
            </w:r>
            <w:r w:rsidR="00ED72FD">
              <w:rPr>
                <w:sz w:val="18"/>
                <w:szCs w:val="18"/>
              </w:rPr>
              <w:t>ztałtowanie terenu w przekroju o wymiarach: 30x45x30 cm.</w:t>
            </w:r>
          </w:p>
        </w:tc>
        <w:tc>
          <w:tcPr>
            <w:tcW w:w="1039" w:type="dxa"/>
            <w:vAlign w:val="center"/>
          </w:tcPr>
          <w:p w14:paraId="5F25F7A5" w14:textId="77777777" w:rsidR="009E6911" w:rsidRDefault="009E6911"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4E9A6389" w14:textId="77777777" w:rsidR="009E6911" w:rsidRDefault="009E6911" w:rsidP="008D40B5">
            <w:pPr>
              <w:jc w:val="center"/>
              <w:rPr>
                <w:rFonts w:asciiTheme="minorHAnsi" w:hAnsiTheme="minorHAnsi"/>
                <w:bCs/>
                <w:sz w:val="20"/>
              </w:rPr>
            </w:pPr>
            <w:r>
              <w:rPr>
                <w:rFonts w:asciiTheme="minorHAnsi" w:hAnsiTheme="minorHAnsi"/>
                <w:bCs/>
                <w:sz w:val="20"/>
              </w:rPr>
              <w:t>1</w:t>
            </w:r>
          </w:p>
        </w:tc>
        <w:tc>
          <w:tcPr>
            <w:tcW w:w="1259" w:type="dxa"/>
            <w:vAlign w:val="center"/>
          </w:tcPr>
          <w:p w14:paraId="13E95C82" w14:textId="77777777" w:rsidR="009E6911" w:rsidRPr="000030B0" w:rsidRDefault="009E6911" w:rsidP="009E6911">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7A8EA39E" w14:textId="77777777" w:rsidR="009E6911" w:rsidRPr="000030B0" w:rsidRDefault="009E6911" w:rsidP="009E6911">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9E6911" w14:paraId="68927810" w14:textId="77777777" w:rsidTr="009F37CA">
        <w:trPr>
          <w:trHeight w:val="1215"/>
          <w:jc w:val="center"/>
        </w:trPr>
        <w:tc>
          <w:tcPr>
            <w:tcW w:w="467" w:type="dxa"/>
          </w:tcPr>
          <w:p w14:paraId="0B0A2145" w14:textId="77777777" w:rsidR="009E6911" w:rsidRDefault="00586484" w:rsidP="00702746">
            <w:pPr>
              <w:tabs>
                <w:tab w:val="left" w:pos="1701"/>
              </w:tabs>
              <w:jc w:val="center"/>
              <w:rPr>
                <w:rFonts w:asciiTheme="minorHAnsi" w:hAnsiTheme="minorHAnsi"/>
                <w:sz w:val="20"/>
              </w:rPr>
            </w:pPr>
            <w:r>
              <w:rPr>
                <w:rFonts w:asciiTheme="minorHAnsi" w:hAnsiTheme="minorHAnsi"/>
                <w:sz w:val="20"/>
              </w:rPr>
              <w:t>17</w:t>
            </w:r>
          </w:p>
        </w:tc>
        <w:tc>
          <w:tcPr>
            <w:tcW w:w="1517" w:type="dxa"/>
            <w:vAlign w:val="center"/>
          </w:tcPr>
          <w:p w14:paraId="1EAB091E" w14:textId="77777777" w:rsidR="009E6911" w:rsidRPr="009E6911" w:rsidRDefault="009E6911" w:rsidP="00477EFA">
            <w:pPr>
              <w:rPr>
                <w:sz w:val="20"/>
              </w:rPr>
            </w:pPr>
            <w:r w:rsidRPr="009E6911">
              <w:rPr>
                <w:sz w:val="20"/>
              </w:rPr>
              <w:t>Model uskoku, zrębu i rowu tektonicznego</w:t>
            </w:r>
          </w:p>
        </w:tc>
        <w:tc>
          <w:tcPr>
            <w:tcW w:w="5031" w:type="dxa"/>
            <w:vAlign w:val="center"/>
          </w:tcPr>
          <w:p w14:paraId="22898E74" w14:textId="54FD17D4" w:rsidR="009E6911" w:rsidRDefault="009E6911" w:rsidP="00ED72FD">
            <w:pPr>
              <w:pStyle w:val="NormalnyWeb"/>
              <w:spacing w:before="0" w:beforeAutospacing="0" w:after="0" w:afterAutospacing="0"/>
              <w:rPr>
                <w:sz w:val="18"/>
                <w:szCs w:val="18"/>
              </w:rPr>
            </w:pPr>
            <w:r w:rsidRPr="009E6911">
              <w:rPr>
                <w:sz w:val="18"/>
                <w:szCs w:val="18"/>
              </w:rPr>
              <w:t>Kolorowy model</w:t>
            </w:r>
            <w:r w:rsidR="00ED72FD">
              <w:rPr>
                <w:sz w:val="18"/>
                <w:szCs w:val="18"/>
              </w:rPr>
              <w:t xml:space="preserve"> zawiera co najmniej </w:t>
            </w:r>
            <w:r w:rsidRPr="009E6911">
              <w:rPr>
                <w:sz w:val="18"/>
                <w:szCs w:val="18"/>
              </w:rPr>
              <w:t>5 części ułożonych na dopasowanej drewnianej podstawie z rantem zabe</w:t>
            </w:r>
            <w:r w:rsidR="00C41939">
              <w:rPr>
                <w:sz w:val="18"/>
                <w:szCs w:val="18"/>
              </w:rPr>
              <w:t>zpieczającym</w:t>
            </w:r>
            <w:r w:rsidRPr="009E6911">
              <w:rPr>
                <w:sz w:val="18"/>
                <w:szCs w:val="18"/>
              </w:rPr>
              <w:t>. Modele są przestrzenne (można je oglądać z</w:t>
            </w:r>
            <w:r w:rsidR="00C41939">
              <w:rPr>
                <w:sz w:val="18"/>
                <w:szCs w:val="18"/>
              </w:rPr>
              <w:t xml:space="preserve"> 4 stron i z góry)</w:t>
            </w:r>
            <w:r w:rsidRPr="009E6911">
              <w:rPr>
                <w:sz w:val="18"/>
                <w:szCs w:val="18"/>
              </w:rPr>
              <w:t>. Prz</w:t>
            </w:r>
            <w:r w:rsidR="00C41939">
              <w:rPr>
                <w:sz w:val="18"/>
                <w:szCs w:val="18"/>
              </w:rPr>
              <w:t>edstawiają krajobraz 3-wymiarowy</w:t>
            </w:r>
            <w:r w:rsidRPr="009E6911">
              <w:rPr>
                <w:sz w:val="18"/>
                <w:szCs w:val="18"/>
              </w:rPr>
              <w:t xml:space="preserve"> z widocznymi w przekroju podłużnym warstwami skalnymi – na każdym modelu widać od 4 do 5 warstw skalnych</w:t>
            </w:r>
            <w:r>
              <w:t xml:space="preserve"> </w:t>
            </w:r>
            <w:r w:rsidRPr="009E6911">
              <w:rPr>
                <w:sz w:val="18"/>
                <w:szCs w:val="18"/>
              </w:rPr>
              <w:t>rozróżnionych wyraźnie kolorami. Górna powierzchnia modeli to w</w:t>
            </w:r>
            <w:r w:rsidR="00C41939">
              <w:rPr>
                <w:sz w:val="18"/>
                <w:szCs w:val="18"/>
              </w:rPr>
              <w:t>idok krajobrazu w kolorystyce.</w:t>
            </w:r>
          </w:p>
        </w:tc>
        <w:tc>
          <w:tcPr>
            <w:tcW w:w="1039" w:type="dxa"/>
            <w:vAlign w:val="center"/>
          </w:tcPr>
          <w:p w14:paraId="122AC7B8" w14:textId="77777777" w:rsidR="009E6911" w:rsidRDefault="009E6911"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0E3C8D94" w14:textId="77777777" w:rsidR="009E6911" w:rsidRDefault="009E6911" w:rsidP="008D40B5">
            <w:pPr>
              <w:jc w:val="center"/>
              <w:rPr>
                <w:rFonts w:asciiTheme="minorHAnsi" w:hAnsiTheme="minorHAnsi"/>
                <w:bCs/>
                <w:sz w:val="20"/>
              </w:rPr>
            </w:pPr>
            <w:r>
              <w:rPr>
                <w:rFonts w:asciiTheme="minorHAnsi" w:hAnsiTheme="minorHAnsi"/>
                <w:bCs/>
                <w:sz w:val="20"/>
              </w:rPr>
              <w:t>1</w:t>
            </w:r>
          </w:p>
        </w:tc>
        <w:tc>
          <w:tcPr>
            <w:tcW w:w="1259" w:type="dxa"/>
            <w:vAlign w:val="center"/>
          </w:tcPr>
          <w:p w14:paraId="44100EED" w14:textId="77777777" w:rsidR="009E6911" w:rsidRPr="000030B0" w:rsidRDefault="009E6911" w:rsidP="009E6911">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371981B9" w14:textId="77777777" w:rsidR="009E6911" w:rsidRPr="000030B0" w:rsidRDefault="009E6911" w:rsidP="009E6911">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9E6911" w14:paraId="5E4E3FB5" w14:textId="77777777" w:rsidTr="009F37CA">
        <w:trPr>
          <w:trHeight w:val="1215"/>
          <w:jc w:val="center"/>
        </w:trPr>
        <w:tc>
          <w:tcPr>
            <w:tcW w:w="467" w:type="dxa"/>
          </w:tcPr>
          <w:p w14:paraId="5614E031" w14:textId="77777777" w:rsidR="009E6911" w:rsidRDefault="00586484" w:rsidP="00702746">
            <w:pPr>
              <w:tabs>
                <w:tab w:val="left" w:pos="1701"/>
              </w:tabs>
              <w:jc w:val="center"/>
              <w:rPr>
                <w:rFonts w:asciiTheme="minorHAnsi" w:hAnsiTheme="minorHAnsi"/>
                <w:sz w:val="20"/>
              </w:rPr>
            </w:pPr>
            <w:r>
              <w:rPr>
                <w:rFonts w:asciiTheme="minorHAnsi" w:hAnsiTheme="minorHAnsi"/>
                <w:sz w:val="20"/>
              </w:rPr>
              <w:lastRenderedPageBreak/>
              <w:t>18</w:t>
            </w:r>
          </w:p>
        </w:tc>
        <w:tc>
          <w:tcPr>
            <w:tcW w:w="1517" w:type="dxa"/>
            <w:vAlign w:val="center"/>
          </w:tcPr>
          <w:p w14:paraId="79E9A498" w14:textId="77777777" w:rsidR="009E6911" w:rsidRPr="009E6911" w:rsidRDefault="009E6911" w:rsidP="00477EFA">
            <w:pPr>
              <w:rPr>
                <w:sz w:val="20"/>
              </w:rPr>
            </w:pPr>
            <w:r>
              <w:rPr>
                <w:sz w:val="20"/>
              </w:rPr>
              <w:t>Atlasy uczniowskie</w:t>
            </w:r>
          </w:p>
        </w:tc>
        <w:tc>
          <w:tcPr>
            <w:tcW w:w="5031" w:type="dxa"/>
            <w:vAlign w:val="center"/>
          </w:tcPr>
          <w:p w14:paraId="135C5189" w14:textId="23C0290E" w:rsidR="009E6911" w:rsidRPr="009E6911" w:rsidRDefault="009E6911" w:rsidP="00C41939">
            <w:pPr>
              <w:pStyle w:val="NormalnyWeb"/>
              <w:spacing w:before="0" w:beforeAutospacing="0" w:after="0" w:afterAutospacing="0"/>
              <w:rPr>
                <w:sz w:val="18"/>
                <w:szCs w:val="18"/>
              </w:rPr>
            </w:pPr>
            <w:r w:rsidRPr="009E6911">
              <w:rPr>
                <w:sz w:val="18"/>
                <w:szCs w:val="18"/>
              </w:rPr>
              <w:t>Atlas geografic</w:t>
            </w:r>
            <w:r w:rsidR="00C41939">
              <w:rPr>
                <w:sz w:val="18"/>
                <w:szCs w:val="18"/>
              </w:rPr>
              <w:t>zny</w:t>
            </w:r>
            <w:r w:rsidR="00323106">
              <w:rPr>
                <w:sz w:val="18"/>
                <w:szCs w:val="18"/>
              </w:rPr>
              <w:t>(Polska, kontynenty, świat)</w:t>
            </w:r>
            <w:r w:rsidR="00C41939">
              <w:rPr>
                <w:sz w:val="18"/>
                <w:szCs w:val="18"/>
              </w:rPr>
              <w:t xml:space="preserve"> </w:t>
            </w:r>
            <w:r w:rsidR="00323106">
              <w:rPr>
                <w:sz w:val="18"/>
                <w:szCs w:val="18"/>
              </w:rPr>
              <w:t xml:space="preserve">dla uczniów klas 5-8 szkoły podstawowej, </w:t>
            </w:r>
            <w:r w:rsidR="00C41939">
              <w:rPr>
                <w:sz w:val="18"/>
                <w:szCs w:val="18"/>
              </w:rPr>
              <w:t>zawiera co najmniej</w:t>
            </w:r>
            <w:r w:rsidRPr="009E6911">
              <w:rPr>
                <w:sz w:val="18"/>
                <w:szCs w:val="18"/>
              </w:rPr>
              <w:t xml:space="preserve"> kompletny zbiór aktualnych map fizycznych, politycznych, regionalnych oraz tematycznych świata i</w:t>
            </w:r>
            <w:r>
              <w:t xml:space="preserve"> </w:t>
            </w:r>
            <w:r w:rsidR="00CD7324">
              <w:rPr>
                <w:sz w:val="18"/>
                <w:szCs w:val="18"/>
              </w:rPr>
              <w:t>Polski,</w:t>
            </w:r>
            <w:r w:rsidR="00C41939">
              <w:rPr>
                <w:sz w:val="18"/>
                <w:szCs w:val="18"/>
              </w:rPr>
              <w:t xml:space="preserve"> przygotowany na podstawie najnowszych</w:t>
            </w:r>
            <w:r w:rsidR="00CD7324">
              <w:rPr>
                <w:sz w:val="18"/>
                <w:szCs w:val="18"/>
              </w:rPr>
              <w:t xml:space="preserve"> danych statystycznych</w:t>
            </w:r>
            <w:r w:rsidR="00323106">
              <w:rPr>
                <w:sz w:val="18"/>
                <w:szCs w:val="18"/>
              </w:rPr>
              <w:t>, zapewnia realizację nowej podstawy programowej.</w:t>
            </w:r>
          </w:p>
        </w:tc>
        <w:tc>
          <w:tcPr>
            <w:tcW w:w="1039" w:type="dxa"/>
            <w:vAlign w:val="center"/>
          </w:tcPr>
          <w:p w14:paraId="57B0A10D" w14:textId="77777777" w:rsidR="009E6911" w:rsidRDefault="00CD7324" w:rsidP="00702746">
            <w:pPr>
              <w:jc w:val="center"/>
              <w:rPr>
                <w:rFonts w:asciiTheme="minorHAnsi" w:hAnsiTheme="minorHAnsi"/>
                <w:bCs/>
                <w:sz w:val="20"/>
              </w:rPr>
            </w:pPr>
            <w:r>
              <w:rPr>
                <w:rFonts w:asciiTheme="minorHAnsi" w:hAnsiTheme="minorHAnsi"/>
                <w:bCs/>
                <w:sz w:val="20"/>
              </w:rPr>
              <w:t>s</w:t>
            </w:r>
            <w:r w:rsidR="009E6911">
              <w:rPr>
                <w:rFonts w:asciiTheme="minorHAnsi" w:hAnsiTheme="minorHAnsi"/>
                <w:bCs/>
                <w:sz w:val="20"/>
              </w:rPr>
              <w:t>zt.</w:t>
            </w:r>
          </w:p>
        </w:tc>
        <w:tc>
          <w:tcPr>
            <w:tcW w:w="610" w:type="dxa"/>
            <w:vAlign w:val="center"/>
          </w:tcPr>
          <w:p w14:paraId="2E1F56FA" w14:textId="77777777" w:rsidR="009E6911" w:rsidRDefault="009E6911" w:rsidP="008D40B5">
            <w:pPr>
              <w:jc w:val="center"/>
              <w:rPr>
                <w:rFonts w:asciiTheme="minorHAnsi" w:hAnsiTheme="minorHAnsi"/>
                <w:bCs/>
                <w:sz w:val="20"/>
              </w:rPr>
            </w:pPr>
            <w:r>
              <w:rPr>
                <w:rFonts w:asciiTheme="minorHAnsi" w:hAnsiTheme="minorHAnsi"/>
                <w:bCs/>
                <w:sz w:val="20"/>
              </w:rPr>
              <w:t>24</w:t>
            </w:r>
          </w:p>
        </w:tc>
        <w:tc>
          <w:tcPr>
            <w:tcW w:w="1259" w:type="dxa"/>
            <w:vAlign w:val="center"/>
          </w:tcPr>
          <w:p w14:paraId="035873D7" w14:textId="77777777" w:rsidR="009E6911" w:rsidRPr="000030B0" w:rsidRDefault="009E6911" w:rsidP="009E6911">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7360A95D" w14:textId="77777777" w:rsidR="009E6911" w:rsidRPr="000030B0" w:rsidRDefault="009E6911" w:rsidP="009E6911">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0030B0" w14:paraId="58C5F3B0" w14:textId="77777777" w:rsidTr="009F37CA">
        <w:trPr>
          <w:trHeight w:val="1215"/>
          <w:jc w:val="center"/>
        </w:trPr>
        <w:tc>
          <w:tcPr>
            <w:tcW w:w="467" w:type="dxa"/>
          </w:tcPr>
          <w:p w14:paraId="7AEEE462" w14:textId="77777777" w:rsidR="000030B0" w:rsidRDefault="00586484" w:rsidP="00702746">
            <w:pPr>
              <w:tabs>
                <w:tab w:val="left" w:pos="1701"/>
              </w:tabs>
              <w:jc w:val="center"/>
              <w:rPr>
                <w:rFonts w:asciiTheme="minorHAnsi" w:hAnsiTheme="minorHAnsi"/>
                <w:sz w:val="20"/>
              </w:rPr>
            </w:pPr>
            <w:r>
              <w:rPr>
                <w:rFonts w:asciiTheme="minorHAnsi" w:hAnsiTheme="minorHAnsi"/>
                <w:sz w:val="20"/>
              </w:rPr>
              <w:t>19</w:t>
            </w:r>
          </w:p>
        </w:tc>
        <w:tc>
          <w:tcPr>
            <w:tcW w:w="1517" w:type="dxa"/>
            <w:vAlign w:val="center"/>
          </w:tcPr>
          <w:p w14:paraId="39BC7771" w14:textId="77777777" w:rsidR="000030B0" w:rsidRPr="006B2CC7" w:rsidRDefault="006B2CC7" w:rsidP="00477EFA">
            <w:pPr>
              <w:rPr>
                <w:bCs/>
                <w:sz w:val="20"/>
              </w:rPr>
            </w:pPr>
            <w:r w:rsidRPr="006B2CC7">
              <w:rPr>
                <w:sz w:val="20"/>
              </w:rPr>
              <w:t>Obieg wody w przyrodzie</w:t>
            </w:r>
          </w:p>
        </w:tc>
        <w:tc>
          <w:tcPr>
            <w:tcW w:w="5031" w:type="dxa"/>
            <w:vAlign w:val="center"/>
          </w:tcPr>
          <w:p w14:paraId="5CC52585" w14:textId="77777777" w:rsidR="000030B0" w:rsidRDefault="00C41939" w:rsidP="009376A2">
            <w:pPr>
              <w:jc w:val="both"/>
              <w:rPr>
                <w:sz w:val="18"/>
                <w:szCs w:val="18"/>
              </w:rPr>
            </w:pPr>
            <w:r>
              <w:rPr>
                <w:sz w:val="18"/>
                <w:szCs w:val="18"/>
              </w:rPr>
              <w:t>Model</w:t>
            </w:r>
            <w:r w:rsidR="006B2CC7" w:rsidRPr="006E4164">
              <w:rPr>
                <w:sz w:val="18"/>
                <w:szCs w:val="18"/>
              </w:rPr>
              <w:t xml:space="preserve"> obieg</w:t>
            </w:r>
            <w:r>
              <w:rPr>
                <w:sz w:val="18"/>
                <w:szCs w:val="18"/>
              </w:rPr>
              <w:t>u</w:t>
            </w:r>
            <w:r w:rsidR="009376A2">
              <w:rPr>
                <w:sz w:val="18"/>
                <w:szCs w:val="18"/>
              </w:rPr>
              <w:t xml:space="preserve"> wody w przyrodzie zawiera co najmniej wymiary</w:t>
            </w:r>
            <w:r w:rsidR="006B2CC7" w:rsidRPr="006E4164">
              <w:rPr>
                <w:sz w:val="18"/>
                <w:szCs w:val="18"/>
              </w:rPr>
              <w:t xml:space="preserve"> 50 x 31,5 x </w:t>
            </w:r>
            <w:smartTag w:uri="urn:schemas-microsoft-com:office:smarttags" w:element="metricconverter">
              <w:smartTagPr>
                <w:attr w:name="ProductID" w:val="13 cm"/>
              </w:smartTagPr>
              <w:r w:rsidR="006B2CC7" w:rsidRPr="006E4164">
                <w:rPr>
                  <w:sz w:val="18"/>
                  <w:szCs w:val="18"/>
                </w:rPr>
                <w:t>13 cm</w:t>
              </w:r>
            </w:smartTag>
            <w:r w:rsidR="009376A2">
              <w:rPr>
                <w:sz w:val="18"/>
                <w:szCs w:val="18"/>
              </w:rPr>
              <w:t xml:space="preserve"> oraz instrukcję.</w:t>
            </w:r>
          </w:p>
          <w:p w14:paraId="5B4A8122" w14:textId="3AD5CD89" w:rsidR="009376A2" w:rsidRPr="009376A2" w:rsidRDefault="009376A2" w:rsidP="009376A2">
            <w:pPr>
              <w:pStyle w:val="NormalnyWeb"/>
              <w:spacing w:before="0" w:beforeAutospacing="0" w:after="0" w:afterAutospacing="0"/>
              <w:rPr>
                <w:b/>
                <w:sz w:val="18"/>
                <w:szCs w:val="18"/>
              </w:rPr>
            </w:pPr>
            <w:r>
              <w:rPr>
                <w:rStyle w:val="Pogrubienie"/>
                <w:b w:val="0"/>
                <w:sz w:val="18"/>
                <w:szCs w:val="18"/>
              </w:rPr>
              <w:t>Zestaw zawiera co najmniej</w:t>
            </w:r>
            <w:r w:rsidRPr="009376A2">
              <w:rPr>
                <w:rStyle w:val="Pogrubienie"/>
                <w:b w:val="0"/>
                <w:sz w:val="18"/>
                <w:szCs w:val="18"/>
              </w:rPr>
              <w:t>:</w:t>
            </w:r>
          </w:p>
          <w:p w14:paraId="5448E97D" w14:textId="77B2169D" w:rsidR="009376A2" w:rsidRPr="009376A2" w:rsidRDefault="00323106" w:rsidP="009376A2">
            <w:pPr>
              <w:pStyle w:val="NormalnyWeb"/>
              <w:spacing w:before="0" w:beforeAutospacing="0" w:after="0" w:afterAutospacing="0"/>
              <w:rPr>
                <w:sz w:val="18"/>
                <w:szCs w:val="18"/>
              </w:rPr>
            </w:pPr>
            <w:r>
              <w:rPr>
                <w:sz w:val="18"/>
                <w:szCs w:val="18"/>
              </w:rPr>
              <w:t>- wypukłą wanienkę</w:t>
            </w:r>
          </w:p>
          <w:p w14:paraId="0C324F15" w14:textId="098B9E45" w:rsidR="009376A2" w:rsidRPr="009376A2" w:rsidRDefault="009376A2" w:rsidP="009376A2">
            <w:pPr>
              <w:pStyle w:val="NormalnyWeb"/>
              <w:spacing w:before="0" w:beforeAutospacing="0" w:after="0" w:afterAutospacing="0"/>
              <w:rPr>
                <w:sz w:val="18"/>
                <w:szCs w:val="18"/>
              </w:rPr>
            </w:pPr>
            <w:r w:rsidRPr="009376A2">
              <w:rPr>
                <w:sz w:val="18"/>
                <w:szCs w:val="18"/>
              </w:rPr>
              <w:t>-</w:t>
            </w:r>
            <w:r w:rsidR="00323106">
              <w:rPr>
                <w:sz w:val="18"/>
                <w:szCs w:val="18"/>
              </w:rPr>
              <w:t xml:space="preserve"> pokrywkę</w:t>
            </w:r>
          </w:p>
          <w:p w14:paraId="0E3EFD00" w14:textId="60D3661A" w:rsidR="009376A2" w:rsidRPr="006E4164" w:rsidRDefault="00323106" w:rsidP="009376A2">
            <w:pPr>
              <w:pStyle w:val="NormalnyWeb"/>
              <w:spacing w:before="0" w:beforeAutospacing="0" w:after="0" w:afterAutospacing="0"/>
              <w:rPr>
                <w:sz w:val="18"/>
                <w:szCs w:val="18"/>
              </w:rPr>
            </w:pPr>
            <w:r>
              <w:rPr>
                <w:sz w:val="18"/>
                <w:szCs w:val="18"/>
              </w:rPr>
              <w:t>- pokrywkę</w:t>
            </w:r>
            <w:r w:rsidR="009376A2" w:rsidRPr="009376A2">
              <w:rPr>
                <w:sz w:val="18"/>
                <w:szCs w:val="18"/>
              </w:rPr>
              <w:t xml:space="preserve"> na chmurę</w:t>
            </w:r>
            <w:r w:rsidR="009376A2">
              <w:rPr>
                <w:sz w:val="18"/>
                <w:szCs w:val="18"/>
              </w:rPr>
              <w:t>.</w:t>
            </w:r>
          </w:p>
        </w:tc>
        <w:tc>
          <w:tcPr>
            <w:tcW w:w="1039" w:type="dxa"/>
            <w:vAlign w:val="center"/>
          </w:tcPr>
          <w:p w14:paraId="217C9F66" w14:textId="77777777" w:rsidR="000030B0" w:rsidRDefault="006B2CC7"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44FBE0F3" w14:textId="77777777" w:rsidR="000030B0" w:rsidRDefault="006B2CC7" w:rsidP="008D40B5">
            <w:pPr>
              <w:jc w:val="center"/>
              <w:rPr>
                <w:rFonts w:asciiTheme="minorHAnsi" w:hAnsiTheme="minorHAnsi"/>
                <w:bCs/>
                <w:sz w:val="20"/>
              </w:rPr>
            </w:pPr>
            <w:r>
              <w:rPr>
                <w:rFonts w:asciiTheme="minorHAnsi" w:hAnsiTheme="minorHAnsi"/>
                <w:bCs/>
                <w:sz w:val="20"/>
              </w:rPr>
              <w:t>5</w:t>
            </w:r>
          </w:p>
        </w:tc>
        <w:tc>
          <w:tcPr>
            <w:tcW w:w="1259" w:type="dxa"/>
            <w:vAlign w:val="center"/>
          </w:tcPr>
          <w:p w14:paraId="0DF19C67"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0909D1E5" w14:textId="77777777" w:rsidR="000030B0" w:rsidRPr="000030B0" w:rsidRDefault="000030B0"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18501CE1" w14:textId="77777777" w:rsidTr="009F37CA">
        <w:trPr>
          <w:trHeight w:val="1215"/>
          <w:jc w:val="center"/>
        </w:trPr>
        <w:tc>
          <w:tcPr>
            <w:tcW w:w="467" w:type="dxa"/>
          </w:tcPr>
          <w:p w14:paraId="3D229B4D" w14:textId="77777777" w:rsidR="006B2CC7" w:rsidRDefault="00586484" w:rsidP="00702746">
            <w:pPr>
              <w:tabs>
                <w:tab w:val="left" w:pos="1701"/>
              </w:tabs>
              <w:jc w:val="center"/>
              <w:rPr>
                <w:rFonts w:asciiTheme="minorHAnsi" w:hAnsiTheme="minorHAnsi"/>
                <w:sz w:val="20"/>
              </w:rPr>
            </w:pPr>
            <w:r>
              <w:rPr>
                <w:rFonts w:asciiTheme="minorHAnsi" w:hAnsiTheme="minorHAnsi"/>
                <w:sz w:val="20"/>
              </w:rPr>
              <w:t>20</w:t>
            </w:r>
          </w:p>
        </w:tc>
        <w:tc>
          <w:tcPr>
            <w:tcW w:w="1517" w:type="dxa"/>
            <w:vAlign w:val="center"/>
          </w:tcPr>
          <w:p w14:paraId="73ACB62E" w14:textId="77777777" w:rsidR="006B2CC7" w:rsidRDefault="00CD7324" w:rsidP="00477EFA">
            <w:pPr>
              <w:rPr>
                <w:bCs/>
                <w:sz w:val="20"/>
              </w:rPr>
            </w:pPr>
            <w:r>
              <w:rPr>
                <w:bCs/>
                <w:sz w:val="20"/>
              </w:rPr>
              <w:t>Ziemia, Słońce i Księżyc w ruchu</w:t>
            </w:r>
          </w:p>
        </w:tc>
        <w:tc>
          <w:tcPr>
            <w:tcW w:w="5031" w:type="dxa"/>
            <w:vAlign w:val="center"/>
          </w:tcPr>
          <w:p w14:paraId="43D6016A" w14:textId="27D561F5" w:rsidR="006B2CC7" w:rsidRPr="00CD7324" w:rsidRDefault="00CD7324" w:rsidP="000030B0">
            <w:pPr>
              <w:rPr>
                <w:sz w:val="18"/>
                <w:szCs w:val="18"/>
              </w:rPr>
            </w:pPr>
            <w:r>
              <w:rPr>
                <w:sz w:val="18"/>
                <w:szCs w:val="18"/>
              </w:rPr>
              <w:t xml:space="preserve">Pomoc dydaktyczna </w:t>
            </w:r>
            <w:r w:rsidRPr="00CD7324">
              <w:rPr>
                <w:sz w:val="18"/>
                <w:szCs w:val="18"/>
              </w:rPr>
              <w:t>tellurium. Wygodna, grupowa wers</w:t>
            </w:r>
            <w:r>
              <w:rPr>
                <w:sz w:val="18"/>
                <w:szCs w:val="18"/>
              </w:rPr>
              <w:t>ja</w:t>
            </w:r>
            <w:r w:rsidR="000A50D9">
              <w:rPr>
                <w:sz w:val="18"/>
                <w:szCs w:val="18"/>
              </w:rPr>
              <w:t>, zawiera co najmniej model – zasilany</w:t>
            </w:r>
            <w:r w:rsidRPr="00CD7324">
              <w:rPr>
                <w:sz w:val="18"/>
                <w:szCs w:val="18"/>
              </w:rPr>
              <w:t xml:space="preserve"> bateryjnie (5 x 1</w:t>
            </w:r>
            <w:r w:rsidR="000A50D9">
              <w:rPr>
                <w:sz w:val="18"/>
                <w:szCs w:val="18"/>
              </w:rPr>
              <w:t>,5V) i prezentuje</w:t>
            </w:r>
            <w:r w:rsidRPr="00CD7324">
              <w:rPr>
                <w:sz w:val="18"/>
                <w:szCs w:val="18"/>
              </w:rPr>
              <w:t>: ruch wirowy i obiegowy Ziemi, dzień i noc, zmiany dzienne oświetlenia, pory roku, zaćmienia. Słońce reprezentowane jest w modelu przez pomarańczową kulę, z której pod odpowiednim kątem pada światło na Ziemię reprezentowaną przez globus kuli ziemskiej nachylony pod kątem do orbity. Słońce i Ziemia umieszczone są na stabilnym ramieniu, a na oddzielnym wysięgniku umieszczony jest model Księżyca, który możn</w:t>
            </w:r>
            <w:r>
              <w:rPr>
                <w:sz w:val="18"/>
                <w:szCs w:val="18"/>
              </w:rPr>
              <w:t>a ustawiać wokół Ziemi.</w:t>
            </w:r>
          </w:p>
        </w:tc>
        <w:tc>
          <w:tcPr>
            <w:tcW w:w="1039" w:type="dxa"/>
            <w:vAlign w:val="center"/>
          </w:tcPr>
          <w:p w14:paraId="04011F58" w14:textId="77777777" w:rsidR="006B2CC7" w:rsidRDefault="00CD7324"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3A1C32A9" w14:textId="77777777" w:rsidR="006B2CC7" w:rsidRDefault="00CD7324" w:rsidP="008D40B5">
            <w:pPr>
              <w:jc w:val="center"/>
              <w:rPr>
                <w:rFonts w:asciiTheme="minorHAnsi" w:hAnsiTheme="minorHAnsi"/>
                <w:bCs/>
                <w:sz w:val="20"/>
              </w:rPr>
            </w:pPr>
            <w:r>
              <w:rPr>
                <w:rFonts w:asciiTheme="minorHAnsi" w:hAnsiTheme="minorHAnsi"/>
                <w:bCs/>
                <w:sz w:val="20"/>
              </w:rPr>
              <w:t>5</w:t>
            </w:r>
          </w:p>
        </w:tc>
        <w:tc>
          <w:tcPr>
            <w:tcW w:w="1259" w:type="dxa"/>
            <w:vAlign w:val="center"/>
          </w:tcPr>
          <w:p w14:paraId="66D04001"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5E34528F"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76DB6CDD" w14:textId="77777777" w:rsidTr="009F37CA">
        <w:trPr>
          <w:trHeight w:val="1215"/>
          <w:jc w:val="center"/>
        </w:trPr>
        <w:tc>
          <w:tcPr>
            <w:tcW w:w="467" w:type="dxa"/>
          </w:tcPr>
          <w:p w14:paraId="5470B0EA" w14:textId="77777777" w:rsidR="006B2CC7" w:rsidRDefault="00586484" w:rsidP="00702746">
            <w:pPr>
              <w:tabs>
                <w:tab w:val="left" w:pos="1701"/>
              </w:tabs>
              <w:jc w:val="center"/>
              <w:rPr>
                <w:rFonts w:asciiTheme="minorHAnsi" w:hAnsiTheme="minorHAnsi"/>
                <w:sz w:val="20"/>
              </w:rPr>
            </w:pPr>
            <w:r>
              <w:rPr>
                <w:rFonts w:asciiTheme="minorHAnsi" w:hAnsiTheme="minorHAnsi"/>
                <w:sz w:val="20"/>
              </w:rPr>
              <w:t>21</w:t>
            </w:r>
          </w:p>
        </w:tc>
        <w:tc>
          <w:tcPr>
            <w:tcW w:w="1517" w:type="dxa"/>
            <w:vAlign w:val="center"/>
          </w:tcPr>
          <w:p w14:paraId="023FDE4C" w14:textId="77777777" w:rsidR="006B2CC7" w:rsidRDefault="00CD7324" w:rsidP="00477EFA">
            <w:pPr>
              <w:rPr>
                <w:bCs/>
                <w:sz w:val="20"/>
              </w:rPr>
            </w:pPr>
            <w:r>
              <w:rPr>
                <w:bCs/>
                <w:sz w:val="20"/>
              </w:rPr>
              <w:t>Ziemia, potęga planety-zestaw filmów</w:t>
            </w:r>
          </w:p>
        </w:tc>
        <w:tc>
          <w:tcPr>
            <w:tcW w:w="5031" w:type="dxa"/>
            <w:vAlign w:val="center"/>
          </w:tcPr>
          <w:p w14:paraId="64C52E50" w14:textId="553DA6B7" w:rsidR="000A50D9" w:rsidRDefault="000A50D9" w:rsidP="000A50D9">
            <w:pPr>
              <w:widowControl/>
              <w:suppressAutoHyphens w:val="0"/>
              <w:overflowPunct/>
              <w:autoSpaceDE/>
              <w:textAlignment w:val="auto"/>
              <w:rPr>
                <w:sz w:val="18"/>
                <w:szCs w:val="18"/>
              </w:rPr>
            </w:pPr>
            <w:r>
              <w:rPr>
                <w:sz w:val="18"/>
                <w:szCs w:val="18"/>
              </w:rPr>
              <w:t>Zestaw zawiera co najmniej:</w:t>
            </w:r>
          </w:p>
          <w:p w14:paraId="3931A554" w14:textId="34464F3B" w:rsidR="000A50D9" w:rsidRDefault="000A50D9" w:rsidP="000A50D9">
            <w:pPr>
              <w:widowControl/>
              <w:suppressAutoHyphens w:val="0"/>
              <w:overflowPunct/>
              <w:autoSpaceDE/>
              <w:textAlignment w:val="auto"/>
              <w:rPr>
                <w:sz w:val="18"/>
                <w:szCs w:val="18"/>
              </w:rPr>
            </w:pPr>
            <w:r w:rsidRPr="000A50D9">
              <w:rPr>
                <w:sz w:val="18"/>
                <w:szCs w:val="18"/>
              </w:rPr>
              <w:t xml:space="preserve">5 x </w:t>
            </w:r>
            <w:proofErr w:type="spellStart"/>
            <w:r w:rsidRPr="000A50D9">
              <w:rPr>
                <w:sz w:val="18"/>
                <w:szCs w:val="18"/>
              </w:rPr>
              <w:t>dvd</w:t>
            </w:r>
            <w:proofErr w:type="spellEnd"/>
          </w:p>
          <w:p w14:paraId="312728AF" w14:textId="0D97D0AF" w:rsidR="000A50D9" w:rsidRPr="000A50D9" w:rsidRDefault="000A50D9" w:rsidP="000A50D9">
            <w:pPr>
              <w:widowControl/>
              <w:suppressAutoHyphens w:val="0"/>
              <w:overflowPunct/>
              <w:autoSpaceDE/>
              <w:textAlignment w:val="auto"/>
              <w:rPr>
                <w:sz w:val="18"/>
                <w:szCs w:val="18"/>
              </w:rPr>
            </w:pPr>
            <w:r>
              <w:rPr>
                <w:sz w:val="18"/>
                <w:szCs w:val="18"/>
              </w:rPr>
              <w:t>d</w:t>
            </w:r>
            <w:r w:rsidRPr="000A50D9">
              <w:rPr>
                <w:sz w:val="18"/>
                <w:szCs w:val="18"/>
              </w:rPr>
              <w:t>źwięk: Dolby Digital 2.0</w:t>
            </w:r>
          </w:p>
          <w:p w14:paraId="46509754" w14:textId="31ACFBAE" w:rsidR="000A50D9" w:rsidRPr="000A50D9" w:rsidRDefault="000A50D9" w:rsidP="000A50D9">
            <w:pPr>
              <w:widowControl/>
              <w:suppressAutoHyphens w:val="0"/>
              <w:overflowPunct/>
              <w:autoSpaceDE/>
              <w:textAlignment w:val="auto"/>
              <w:rPr>
                <w:sz w:val="18"/>
                <w:szCs w:val="18"/>
              </w:rPr>
            </w:pPr>
            <w:r>
              <w:rPr>
                <w:sz w:val="18"/>
                <w:szCs w:val="18"/>
              </w:rPr>
              <w:t>o</w:t>
            </w:r>
            <w:r w:rsidRPr="000A50D9">
              <w:rPr>
                <w:sz w:val="18"/>
                <w:szCs w:val="18"/>
              </w:rPr>
              <w:t xml:space="preserve">braz: 16:9, </w:t>
            </w:r>
            <w:proofErr w:type="spellStart"/>
            <w:r w:rsidRPr="000A50D9">
              <w:rPr>
                <w:sz w:val="18"/>
                <w:szCs w:val="18"/>
              </w:rPr>
              <w:t>anamorficzny</w:t>
            </w:r>
            <w:proofErr w:type="spellEnd"/>
          </w:p>
          <w:p w14:paraId="1CCA5A3B" w14:textId="3650C0A2" w:rsidR="000A50D9" w:rsidRPr="000A50D9" w:rsidRDefault="000A50D9" w:rsidP="000A50D9">
            <w:pPr>
              <w:widowControl/>
              <w:suppressAutoHyphens w:val="0"/>
              <w:overflowPunct/>
              <w:autoSpaceDE/>
              <w:textAlignment w:val="auto"/>
              <w:rPr>
                <w:sz w:val="18"/>
                <w:szCs w:val="18"/>
              </w:rPr>
            </w:pPr>
            <w:r>
              <w:rPr>
                <w:sz w:val="18"/>
                <w:szCs w:val="18"/>
              </w:rPr>
              <w:t>j</w:t>
            </w:r>
            <w:r w:rsidRPr="000A50D9">
              <w:rPr>
                <w:sz w:val="18"/>
                <w:szCs w:val="18"/>
              </w:rPr>
              <w:t>ęzyk: angielski</w:t>
            </w:r>
          </w:p>
          <w:p w14:paraId="19F44A06" w14:textId="7DDE1438" w:rsidR="000A50D9" w:rsidRPr="000A50D9" w:rsidRDefault="000A50D9" w:rsidP="000A50D9">
            <w:pPr>
              <w:widowControl/>
              <w:suppressAutoHyphens w:val="0"/>
              <w:overflowPunct/>
              <w:autoSpaceDE/>
              <w:textAlignment w:val="auto"/>
              <w:rPr>
                <w:sz w:val="18"/>
                <w:szCs w:val="18"/>
              </w:rPr>
            </w:pPr>
            <w:r>
              <w:rPr>
                <w:sz w:val="18"/>
                <w:szCs w:val="18"/>
              </w:rPr>
              <w:t>l</w:t>
            </w:r>
            <w:r w:rsidRPr="000A50D9">
              <w:rPr>
                <w:sz w:val="18"/>
                <w:szCs w:val="18"/>
              </w:rPr>
              <w:t>ektor: polski</w:t>
            </w:r>
          </w:p>
          <w:p w14:paraId="4BC891AF" w14:textId="5225FD16" w:rsidR="000A50D9" w:rsidRPr="000A50D9" w:rsidRDefault="000A50D9" w:rsidP="000A50D9">
            <w:pPr>
              <w:widowControl/>
              <w:suppressAutoHyphens w:val="0"/>
              <w:overflowPunct/>
              <w:autoSpaceDE/>
              <w:textAlignment w:val="auto"/>
              <w:rPr>
                <w:sz w:val="18"/>
                <w:szCs w:val="18"/>
              </w:rPr>
            </w:pPr>
            <w:r>
              <w:rPr>
                <w:sz w:val="18"/>
                <w:szCs w:val="18"/>
              </w:rPr>
              <w:t>n</w:t>
            </w:r>
            <w:r w:rsidRPr="000A50D9">
              <w:rPr>
                <w:sz w:val="18"/>
                <w:szCs w:val="18"/>
              </w:rPr>
              <w:t>apisy: polskie</w:t>
            </w:r>
          </w:p>
          <w:p w14:paraId="6889C7AE" w14:textId="77777777" w:rsidR="000A50D9" w:rsidRPr="000A50D9" w:rsidRDefault="000A50D9" w:rsidP="000A50D9">
            <w:pPr>
              <w:widowControl/>
              <w:suppressAutoHyphens w:val="0"/>
              <w:overflowPunct/>
              <w:autoSpaceDE/>
              <w:textAlignment w:val="auto"/>
              <w:rPr>
                <w:sz w:val="18"/>
                <w:szCs w:val="18"/>
              </w:rPr>
            </w:pPr>
            <w:r w:rsidRPr="000A50D9">
              <w:rPr>
                <w:sz w:val="18"/>
                <w:szCs w:val="18"/>
              </w:rPr>
              <w:t>250 min.</w:t>
            </w:r>
          </w:p>
          <w:p w14:paraId="04DD12D8" w14:textId="166B1BA6" w:rsidR="000A50D9" w:rsidRDefault="000A50D9" w:rsidP="000A50D9">
            <w:pPr>
              <w:widowControl/>
              <w:suppressAutoHyphens w:val="0"/>
              <w:overflowPunct/>
              <w:autoSpaceDE/>
              <w:textAlignment w:val="auto"/>
              <w:rPr>
                <w:sz w:val="18"/>
                <w:szCs w:val="18"/>
              </w:rPr>
            </w:pPr>
            <w:r w:rsidRPr="000A50D9">
              <w:rPr>
                <w:sz w:val="18"/>
                <w:szCs w:val="18"/>
              </w:rPr>
              <w:t xml:space="preserve">5 x </w:t>
            </w:r>
            <w:proofErr w:type="spellStart"/>
            <w:r w:rsidRPr="000A50D9">
              <w:rPr>
                <w:sz w:val="18"/>
                <w:szCs w:val="18"/>
              </w:rPr>
              <w:t>dvd</w:t>
            </w:r>
            <w:proofErr w:type="spellEnd"/>
          </w:p>
          <w:p w14:paraId="673FC28E" w14:textId="26105CF0" w:rsidR="006B2CC7" w:rsidRPr="000030B0" w:rsidRDefault="00CD7324" w:rsidP="000030B0">
            <w:pPr>
              <w:rPr>
                <w:sz w:val="20"/>
              </w:rPr>
            </w:pPr>
            <w:r w:rsidRPr="00CD7324">
              <w:rPr>
                <w:sz w:val="18"/>
                <w:szCs w:val="18"/>
              </w:rPr>
              <w:t xml:space="preserve">Box zawiera </w:t>
            </w:r>
            <w:r w:rsidR="000A50D9">
              <w:rPr>
                <w:sz w:val="18"/>
                <w:szCs w:val="18"/>
              </w:rPr>
              <w:t xml:space="preserve">co najmniej </w:t>
            </w:r>
            <w:r w:rsidRPr="00CD7324">
              <w:rPr>
                <w:sz w:val="18"/>
                <w:szCs w:val="18"/>
              </w:rPr>
              <w:t>odcinki: Wulkany, Atmosfera</w:t>
            </w:r>
            <w:r>
              <w:t xml:space="preserve">, </w:t>
            </w:r>
            <w:r w:rsidRPr="00CD7324">
              <w:rPr>
                <w:sz w:val="18"/>
                <w:szCs w:val="18"/>
              </w:rPr>
              <w:t>Lodowce, Oceany i Wyjątkowa planeta.</w:t>
            </w:r>
          </w:p>
        </w:tc>
        <w:tc>
          <w:tcPr>
            <w:tcW w:w="1039" w:type="dxa"/>
            <w:vAlign w:val="center"/>
          </w:tcPr>
          <w:p w14:paraId="14179D3B" w14:textId="77777777" w:rsidR="006B2CC7" w:rsidRDefault="00586484" w:rsidP="00702746">
            <w:pPr>
              <w:jc w:val="center"/>
              <w:rPr>
                <w:rFonts w:asciiTheme="minorHAnsi" w:hAnsiTheme="minorHAnsi"/>
                <w:bCs/>
                <w:sz w:val="20"/>
              </w:rPr>
            </w:pPr>
            <w:r>
              <w:rPr>
                <w:rFonts w:asciiTheme="minorHAnsi" w:hAnsiTheme="minorHAnsi"/>
                <w:bCs/>
                <w:sz w:val="20"/>
              </w:rPr>
              <w:t>zestaw</w:t>
            </w:r>
          </w:p>
        </w:tc>
        <w:tc>
          <w:tcPr>
            <w:tcW w:w="610" w:type="dxa"/>
            <w:vAlign w:val="center"/>
          </w:tcPr>
          <w:p w14:paraId="68F78A2B" w14:textId="77777777" w:rsidR="006B2CC7" w:rsidRDefault="00CD7324" w:rsidP="008D40B5">
            <w:pPr>
              <w:jc w:val="center"/>
              <w:rPr>
                <w:rFonts w:asciiTheme="minorHAnsi" w:hAnsiTheme="minorHAnsi"/>
                <w:bCs/>
                <w:sz w:val="20"/>
              </w:rPr>
            </w:pPr>
            <w:r>
              <w:rPr>
                <w:rFonts w:asciiTheme="minorHAnsi" w:hAnsiTheme="minorHAnsi"/>
                <w:bCs/>
                <w:sz w:val="20"/>
              </w:rPr>
              <w:t>1</w:t>
            </w:r>
          </w:p>
        </w:tc>
        <w:tc>
          <w:tcPr>
            <w:tcW w:w="1259" w:type="dxa"/>
            <w:vAlign w:val="center"/>
          </w:tcPr>
          <w:p w14:paraId="7B7C7420"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707FEE07"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7A8AF3DB" w14:textId="77777777" w:rsidTr="009F37CA">
        <w:trPr>
          <w:trHeight w:val="1215"/>
          <w:jc w:val="center"/>
        </w:trPr>
        <w:tc>
          <w:tcPr>
            <w:tcW w:w="467" w:type="dxa"/>
          </w:tcPr>
          <w:p w14:paraId="5AEC50E5" w14:textId="77777777" w:rsidR="006B2CC7" w:rsidRDefault="00586484" w:rsidP="00702746">
            <w:pPr>
              <w:tabs>
                <w:tab w:val="left" w:pos="1701"/>
              </w:tabs>
              <w:jc w:val="center"/>
              <w:rPr>
                <w:rFonts w:asciiTheme="minorHAnsi" w:hAnsiTheme="minorHAnsi"/>
                <w:sz w:val="20"/>
              </w:rPr>
            </w:pPr>
            <w:r>
              <w:rPr>
                <w:rFonts w:asciiTheme="minorHAnsi" w:hAnsiTheme="minorHAnsi"/>
                <w:sz w:val="20"/>
              </w:rPr>
              <w:t>22</w:t>
            </w:r>
          </w:p>
        </w:tc>
        <w:tc>
          <w:tcPr>
            <w:tcW w:w="1517" w:type="dxa"/>
            <w:vAlign w:val="center"/>
          </w:tcPr>
          <w:p w14:paraId="36E84FB6" w14:textId="40B15CDD" w:rsidR="006B2CC7" w:rsidRDefault="00586484" w:rsidP="00477EFA">
            <w:pPr>
              <w:rPr>
                <w:bCs/>
                <w:sz w:val="20"/>
              </w:rPr>
            </w:pPr>
            <w:r>
              <w:rPr>
                <w:bCs/>
                <w:sz w:val="20"/>
              </w:rPr>
              <w:t xml:space="preserve">Walizka mierników do pomiarów </w:t>
            </w:r>
            <w:r w:rsidR="00D04414">
              <w:rPr>
                <w:bCs/>
                <w:sz w:val="20"/>
              </w:rPr>
              <w:t>środowiskowych</w:t>
            </w:r>
          </w:p>
        </w:tc>
        <w:tc>
          <w:tcPr>
            <w:tcW w:w="5031" w:type="dxa"/>
            <w:vAlign w:val="center"/>
          </w:tcPr>
          <w:p w14:paraId="0946CFE3" w14:textId="1E3879C7" w:rsidR="00586484" w:rsidRDefault="00586484" w:rsidP="00586484">
            <w:pPr>
              <w:pStyle w:val="NormalnyWeb"/>
              <w:spacing w:before="0" w:beforeAutospacing="0" w:after="0" w:afterAutospacing="0"/>
              <w:rPr>
                <w:sz w:val="18"/>
                <w:szCs w:val="18"/>
              </w:rPr>
            </w:pPr>
            <w:r w:rsidRPr="00586484">
              <w:rPr>
                <w:sz w:val="18"/>
                <w:szCs w:val="18"/>
              </w:rPr>
              <w:t xml:space="preserve">Walizka </w:t>
            </w:r>
            <w:r w:rsidR="00070943">
              <w:rPr>
                <w:sz w:val="18"/>
                <w:szCs w:val="18"/>
              </w:rPr>
              <w:t>metalowa</w:t>
            </w:r>
            <w:r w:rsidRPr="00586484">
              <w:rPr>
                <w:sz w:val="18"/>
                <w:szCs w:val="18"/>
              </w:rPr>
              <w:t xml:space="preserve"> zawiera</w:t>
            </w:r>
            <w:r w:rsidR="00D04414">
              <w:rPr>
                <w:sz w:val="18"/>
                <w:szCs w:val="18"/>
              </w:rPr>
              <w:t xml:space="preserve"> co najmniej</w:t>
            </w:r>
            <w:r w:rsidR="00070943">
              <w:rPr>
                <w:sz w:val="18"/>
                <w:szCs w:val="18"/>
              </w:rPr>
              <w:t xml:space="preserve"> </w:t>
            </w:r>
            <w:r w:rsidRPr="00586484">
              <w:rPr>
                <w:sz w:val="18"/>
                <w:szCs w:val="18"/>
              </w:rPr>
              <w:t>4 nowoczesne, ergonomiczne przyrządy do pomiarów ek</w:t>
            </w:r>
            <w:r>
              <w:rPr>
                <w:sz w:val="18"/>
                <w:szCs w:val="18"/>
              </w:rPr>
              <w:t>ologicznych (środowiskowych):</w:t>
            </w:r>
          </w:p>
          <w:p w14:paraId="7CA1F7FA" w14:textId="3A0BB1E6" w:rsidR="00586484" w:rsidRDefault="00070943" w:rsidP="00586484">
            <w:pPr>
              <w:pStyle w:val="NormalnyWeb"/>
              <w:spacing w:before="0" w:beforeAutospacing="0" w:after="0" w:afterAutospacing="0"/>
              <w:rPr>
                <w:rStyle w:val="Pogrubienie"/>
                <w:b w:val="0"/>
                <w:sz w:val="18"/>
                <w:szCs w:val="18"/>
              </w:rPr>
            </w:pPr>
            <w:r>
              <w:rPr>
                <w:rStyle w:val="Pogrubienie"/>
                <w:b w:val="0"/>
                <w:sz w:val="18"/>
                <w:szCs w:val="18"/>
              </w:rPr>
              <w:t>m</w:t>
            </w:r>
            <w:r w:rsidR="00586484" w:rsidRPr="00586484">
              <w:rPr>
                <w:rStyle w:val="Pogrubienie"/>
                <w:b w:val="0"/>
                <w:sz w:val="18"/>
                <w:szCs w:val="18"/>
              </w:rPr>
              <w:t xml:space="preserve">iernik natężenia dźwięku, cyfrowy, 30..130 </w:t>
            </w:r>
            <w:proofErr w:type="spellStart"/>
            <w:r w:rsidR="00586484" w:rsidRPr="00586484">
              <w:rPr>
                <w:rStyle w:val="Pogrubienie"/>
                <w:b w:val="0"/>
                <w:sz w:val="18"/>
                <w:szCs w:val="18"/>
              </w:rPr>
              <w:t>dBA</w:t>
            </w:r>
            <w:proofErr w:type="spellEnd"/>
            <w:r w:rsidR="00586484" w:rsidRPr="00586484">
              <w:rPr>
                <w:rStyle w:val="Pogrubienie"/>
                <w:b w:val="0"/>
                <w:sz w:val="18"/>
                <w:szCs w:val="18"/>
              </w:rPr>
              <w:t xml:space="preserve"> </w:t>
            </w:r>
          </w:p>
          <w:p w14:paraId="6CB31AB8" w14:textId="43C8EA66" w:rsidR="00586484" w:rsidRPr="00586484" w:rsidRDefault="00070943" w:rsidP="00586484">
            <w:pPr>
              <w:pStyle w:val="NormalnyWeb"/>
              <w:spacing w:before="0" w:beforeAutospacing="0" w:after="0" w:afterAutospacing="0"/>
              <w:rPr>
                <w:sz w:val="18"/>
                <w:szCs w:val="18"/>
              </w:rPr>
            </w:pPr>
            <w:r>
              <w:rPr>
                <w:rStyle w:val="Pogrubienie"/>
                <w:b w:val="0"/>
                <w:sz w:val="18"/>
                <w:szCs w:val="18"/>
              </w:rPr>
              <w:t>l</w:t>
            </w:r>
            <w:r w:rsidR="00586484" w:rsidRPr="00586484">
              <w:rPr>
                <w:rStyle w:val="Pogrubienie"/>
                <w:b w:val="0"/>
                <w:sz w:val="18"/>
                <w:szCs w:val="18"/>
              </w:rPr>
              <w:t>uksomierz 0…200.000 lx z funkcją min.-max</w:t>
            </w:r>
          </w:p>
          <w:p w14:paraId="2E14EA13" w14:textId="46C1222C" w:rsidR="00586484" w:rsidRDefault="00070943" w:rsidP="00586484">
            <w:pPr>
              <w:widowControl/>
              <w:suppressAutoHyphens w:val="0"/>
              <w:overflowPunct/>
              <w:autoSpaceDE/>
              <w:textAlignment w:val="auto"/>
              <w:rPr>
                <w:b/>
                <w:sz w:val="18"/>
                <w:szCs w:val="18"/>
              </w:rPr>
            </w:pPr>
            <w:r>
              <w:rPr>
                <w:rStyle w:val="Pogrubienie"/>
                <w:b w:val="0"/>
                <w:sz w:val="18"/>
                <w:szCs w:val="18"/>
              </w:rPr>
              <w:t>a</w:t>
            </w:r>
            <w:r w:rsidR="00586484" w:rsidRPr="00586484">
              <w:rPr>
                <w:rStyle w:val="Pogrubienie"/>
                <w:b w:val="0"/>
                <w:sz w:val="18"/>
                <w:szCs w:val="18"/>
              </w:rPr>
              <w:t>nemometr wiatrakowy elektroniczny z pomiarem temperatury</w:t>
            </w:r>
          </w:p>
          <w:p w14:paraId="73649DA9" w14:textId="58D62BB1" w:rsidR="00586484" w:rsidRPr="00586484" w:rsidRDefault="00070943" w:rsidP="00586484">
            <w:pPr>
              <w:widowControl/>
              <w:suppressAutoHyphens w:val="0"/>
              <w:overflowPunct/>
              <w:autoSpaceDE/>
              <w:textAlignment w:val="auto"/>
              <w:rPr>
                <w:b/>
                <w:sz w:val="18"/>
                <w:szCs w:val="18"/>
              </w:rPr>
            </w:pPr>
            <w:r>
              <w:rPr>
                <w:rStyle w:val="Pogrubienie"/>
                <w:b w:val="0"/>
                <w:sz w:val="18"/>
                <w:szCs w:val="18"/>
              </w:rPr>
              <w:t>m</w:t>
            </w:r>
            <w:r w:rsidR="00586484" w:rsidRPr="00586484">
              <w:rPr>
                <w:rStyle w:val="Pogrubienie"/>
                <w:b w:val="0"/>
                <w:sz w:val="18"/>
                <w:szCs w:val="18"/>
              </w:rPr>
              <w:t>iernik wilgotności względnej i temperatury powietrza</w:t>
            </w:r>
            <w:r>
              <w:rPr>
                <w:rStyle w:val="Pogrubienie"/>
                <w:b w:val="0"/>
                <w:sz w:val="18"/>
                <w:szCs w:val="18"/>
              </w:rPr>
              <w:t>.</w:t>
            </w:r>
          </w:p>
          <w:p w14:paraId="2C6155E1" w14:textId="451638A8" w:rsidR="006B2CC7" w:rsidRPr="00070943" w:rsidRDefault="00070943" w:rsidP="000030B0">
            <w:pPr>
              <w:rPr>
                <w:sz w:val="18"/>
                <w:szCs w:val="18"/>
              </w:rPr>
            </w:pPr>
            <w:r w:rsidRPr="00070943">
              <w:rPr>
                <w:sz w:val="18"/>
                <w:szCs w:val="18"/>
              </w:rPr>
              <w:t>C</w:t>
            </w:r>
            <w:r>
              <w:rPr>
                <w:sz w:val="18"/>
                <w:szCs w:val="18"/>
              </w:rPr>
              <w:t>ałość umieszczona</w:t>
            </w:r>
            <w:r w:rsidRPr="00070943">
              <w:rPr>
                <w:sz w:val="18"/>
                <w:szCs w:val="18"/>
              </w:rPr>
              <w:t xml:space="preserve"> w walizce zamykanej na metalowe zatrzaski z zabezpieczonymi narożnikami i wygodną rączką o wymiarach 39 x 10 x 28 cm wypełnionej wewnątrz dopasowanymi dwoma gąbkami zabezpieczającymi.</w:t>
            </w:r>
          </w:p>
        </w:tc>
        <w:tc>
          <w:tcPr>
            <w:tcW w:w="1039" w:type="dxa"/>
            <w:vAlign w:val="center"/>
          </w:tcPr>
          <w:p w14:paraId="2D2874AD" w14:textId="77777777" w:rsidR="006B2CC7" w:rsidRDefault="00586484"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0410E5D2" w14:textId="2B8E8AA5" w:rsidR="006B2CC7" w:rsidRDefault="00D04414" w:rsidP="008D40B5">
            <w:pPr>
              <w:jc w:val="center"/>
              <w:rPr>
                <w:rFonts w:asciiTheme="minorHAnsi" w:hAnsiTheme="minorHAnsi"/>
                <w:bCs/>
                <w:sz w:val="20"/>
              </w:rPr>
            </w:pPr>
            <w:r>
              <w:rPr>
                <w:rFonts w:asciiTheme="minorHAnsi" w:hAnsiTheme="minorHAnsi"/>
                <w:bCs/>
                <w:sz w:val="20"/>
              </w:rPr>
              <w:t>5</w:t>
            </w:r>
          </w:p>
        </w:tc>
        <w:tc>
          <w:tcPr>
            <w:tcW w:w="1259" w:type="dxa"/>
            <w:vAlign w:val="center"/>
          </w:tcPr>
          <w:p w14:paraId="174D5C05"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0DCFDE2C"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78F47503" w14:textId="77777777" w:rsidTr="009F37CA">
        <w:trPr>
          <w:trHeight w:val="1215"/>
          <w:jc w:val="center"/>
        </w:trPr>
        <w:tc>
          <w:tcPr>
            <w:tcW w:w="467" w:type="dxa"/>
          </w:tcPr>
          <w:p w14:paraId="3FBA0967" w14:textId="77777777" w:rsidR="006B2CC7" w:rsidRDefault="00586484" w:rsidP="00702746">
            <w:pPr>
              <w:tabs>
                <w:tab w:val="left" w:pos="1701"/>
              </w:tabs>
              <w:jc w:val="center"/>
              <w:rPr>
                <w:rFonts w:asciiTheme="minorHAnsi" w:hAnsiTheme="minorHAnsi"/>
                <w:sz w:val="20"/>
              </w:rPr>
            </w:pPr>
            <w:r>
              <w:rPr>
                <w:rFonts w:asciiTheme="minorHAnsi" w:hAnsiTheme="minorHAnsi"/>
                <w:sz w:val="20"/>
              </w:rPr>
              <w:t>23</w:t>
            </w:r>
          </w:p>
        </w:tc>
        <w:tc>
          <w:tcPr>
            <w:tcW w:w="1517" w:type="dxa"/>
            <w:vAlign w:val="center"/>
          </w:tcPr>
          <w:p w14:paraId="5F077D2C" w14:textId="77777777" w:rsidR="006B2CC7" w:rsidRDefault="00586484" w:rsidP="00477EFA">
            <w:pPr>
              <w:rPr>
                <w:bCs/>
                <w:sz w:val="20"/>
              </w:rPr>
            </w:pPr>
            <w:proofErr w:type="spellStart"/>
            <w:r>
              <w:rPr>
                <w:bCs/>
                <w:sz w:val="20"/>
              </w:rPr>
              <w:t>Didakta</w:t>
            </w:r>
            <w:proofErr w:type="spellEnd"/>
            <w:r>
              <w:rPr>
                <w:bCs/>
                <w:sz w:val="20"/>
              </w:rPr>
              <w:t xml:space="preserve"> Geografia</w:t>
            </w:r>
          </w:p>
        </w:tc>
        <w:tc>
          <w:tcPr>
            <w:tcW w:w="5031" w:type="dxa"/>
            <w:vAlign w:val="center"/>
          </w:tcPr>
          <w:p w14:paraId="6A5594FB" w14:textId="77777777" w:rsidR="006B2CC7" w:rsidRDefault="001D6C87" w:rsidP="001D6C87">
            <w:pPr>
              <w:rPr>
                <w:sz w:val="18"/>
                <w:szCs w:val="18"/>
              </w:rPr>
            </w:pPr>
            <w:proofErr w:type="spellStart"/>
            <w:r>
              <w:rPr>
                <w:sz w:val="18"/>
                <w:szCs w:val="18"/>
              </w:rPr>
              <w:t>Didakta</w:t>
            </w:r>
            <w:proofErr w:type="spellEnd"/>
            <w:r>
              <w:rPr>
                <w:sz w:val="18"/>
                <w:szCs w:val="18"/>
              </w:rPr>
              <w:t xml:space="preserve"> Geografia pomoc dydaktyczna wyposażona co najmniej w m</w:t>
            </w:r>
            <w:r w:rsidR="00586484" w:rsidRPr="00586484">
              <w:rPr>
                <w:sz w:val="18"/>
                <w:szCs w:val="18"/>
              </w:rPr>
              <w:t xml:space="preserve">ultimedialny program edukacyjny przeznaczony do powtórki i </w:t>
            </w:r>
            <w:r>
              <w:rPr>
                <w:sz w:val="18"/>
                <w:szCs w:val="18"/>
              </w:rPr>
              <w:t>poszerzania wiadomości z</w:t>
            </w:r>
            <w:r w:rsidR="00586484" w:rsidRPr="00586484">
              <w:rPr>
                <w:sz w:val="18"/>
                <w:szCs w:val="18"/>
              </w:rPr>
              <w:t xml:space="preserve"> geografii i o</w:t>
            </w:r>
            <w:r>
              <w:rPr>
                <w:sz w:val="18"/>
                <w:szCs w:val="18"/>
              </w:rPr>
              <w:t>rientacji na mapie,</w:t>
            </w:r>
            <w:r w:rsidR="00586484" w:rsidRPr="00586484">
              <w:rPr>
                <w:sz w:val="18"/>
                <w:szCs w:val="18"/>
              </w:rPr>
              <w:t xml:space="preserve"> dla klas 7-8 szkoły podst</w:t>
            </w:r>
            <w:r w:rsidR="00586484">
              <w:rPr>
                <w:sz w:val="18"/>
                <w:szCs w:val="18"/>
              </w:rPr>
              <w:t xml:space="preserve">awowej, </w:t>
            </w:r>
            <w:r w:rsidR="00586484" w:rsidRPr="00586484">
              <w:rPr>
                <w:rStyle w:val="Pogrubienie"/>
                <w:b w:val="0"/>
                <w:sz w:val="18"/>
                <w:szCs w:val="18"/>
              </w:rPr>
              <w:t>zadania i ćwiczenia</w:t>
            </w:r>
            <w:r w:rsidR="00586484" w:rsidRPr="00586484">
              <w:rPr>
                <w:sz w:val="18"/>
                <w:szCs w:val="18"/>
              </w:rPr>
              <w:t xml:space="preserve"> interakt</w:t>
            </w:r>
            <w:r>
              <w:rPr>
                <w:sz w:val="18"/>
                <w:szCs w:val="18"/>
              </w:rPr>
              <w:t>ywne. Zawiera</w:t>
            </w:r>
            <w:r w:rsidR="00586484" w:rsidRPr="00586484">
              <w:rPr>
                <w:sz w:val="18"/>
                <w:szCs w:val="18"/>
              </w:rPr>
              <w:t xml:space="preserve"> ćw</w:t>
            </w:r>
            <w:r>
              <w:rPr>
                <w:sz w:val="18"/>
                <w:szCs w:val="18"/>
              </w:rPr>
              <w:t>iczenia w formie</w:t>
            </w:r>
            <w:r w:rsidR="00586484" w:rsidRPr="00586484">
              <w:rPr>
                <w:sz w:val="18"/>
                <w:szCs w:val="18"/>
              </w:rPr>
              <w:t xml:space="preserve">: pytań testowych, zadań na dobieranie, zadań typu prawda/fałsz oraz ćwiczeń z ilustracjami. </w:t>
            </w:r>
          </w:p>
          <w:p w14:paraId="3D59E923" w14:textId="5A5877FB" w:rsidR="001D6C87" w:rsidRPr="00586484" w:rsidRDefault="001D6C87" w:rsidP="001D6C87">
            <w:pPr>
              <w:rPr>
                <w:sz w:val="18"/>
                <w:szCs w:val="18"/>
              </w:rPr>
            </w:pPr>
            <w:r>
              <w:rPr>
                <w:sz w:val="18"/>
                <w:szCs w:val="18"/>
              </w:rPr>
              <w:t>Program zawiera co najmniej działy: ogólna geografia fizyczna, oceany, kontynenty, gospodarka świata i ekologia, Polska.</w:t>
            </w:r>
          </w:p>
        </w:tc>
        <w:tc>
          <w:tcPr>
            <w:tcW w:w="1039" w:type="dxa"/>
            <w:vAlign w:val="center"/>
          </w:tcPr>
          <w:p w14:paraId="3D51A9A0" w14:textId="04ECC45F" w:rsidR="006B2CC7" w:rsidRDefault="001D6C87" w:rsidP="00702746">
            <w:pPr>
              <w:jc w:val="center"/>
              <w:rPr>
                <w:rFonts w:asciiTheme="minorHAnsi" w:hAnsiTheme="minorHAnsi"/>
                <w:bCs/>
                <w:sz w:val="20"/>
              </w:rPr>
            </w:pPr>
            <w:r>
              <w:rPr>
                <w:rFonts w:asciiTheme="minorHAnsi" w:hAnsiTheme="minorHAnsi"/>
                <w:bCs/>
                <w:sz w:val="20"/>
              </w:rPr>
              <w:t>s</w:t>
            </w:r>
            <w:r w:rsidR="00586484">
              <w:rPr>
                <w:rFonts w:asciiTheme="minorHAnsi" w:hAnsiTheme="minorHAnsi"/>
                <w:bCs/>
                <w:sz w:val="20"/>
              </w:rPr>
              <w:t>zt.</w:t>
            </w:r>
          </w:p>
        </w:tc>
        <w:tc>
          <w:tcPr>
            <w:tcW w:w="610" w:type="dxa"/>
            <w:vAlign w:val="center"/>
          </w:tcPr>
          <w:p w14:paraId="00E524AA" w14:textId="77777777" w:rsidR="006B2CC7" w:rsidRDefault="00586484" w:rsidP="008D40B5">
            <w:pPr>
              <w:jc w:val="center"/>
              <w:rPr>
                <w:rFonts w:asciiTheme="minorHAnsi" w:hAnsiTheme="minorHAnsi"/>
                <w:bCs/>
                <w:sz w:val="20"/>
              </w:rPr>
            </w:pPr>
            <w:r>
              <w:rPr>
                <w:rFonts w:asciiTheme="minorHAnsi" w:hAnsiTheme="minorHAnsi"/>
                <w:bCs/>
                <w:sz w:val="20"/>
              </w:rPr>
              <w:t>1</w:t>
            </w:r>
          </w:p>
        </w:tc>
        <w:tc>
          <w:tcPr>
            <w:tcW w:w="1259" w:type="dxa"/>
            <w:vAlign w:val="center"/>
          </w:tcPr>
          <w:p w14:paraId="71BC3072"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5B9B8970"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2583DC3F" w14:textId="77777777" w:rsidTr="009F37CA">
        <w:trPr>
          <w:trHeight w:val="1215"/>
          <w:jc w:val="center"/>
        </w:trPr>
        <w:tc>
          <w:tcPr>
            <w:tcW w:w="467" w:type="dxa"/>
          </w:tcPr>
          <w:p w14:paraId="5539E06F" w14:textId="77777777" w:rsidR="006B2CC7" w:rsidRDefault="00457321" w:rsidP="00702746">
            <w:pPr>
              <w:tabs>
                <w:tab w:val="left" w:pos="1701"/>
              </w:tabs>
              <w:jc w:val="center"/>
              <w:rPr>
                <w:rFonts w:asciiTheme="minorHAnsi" w:hAnsiTheme="minorHAnsi"/>
                <w:sz w:val="20"/>
              </w:rPr>
            </w:pPr>
            <w:r>
              <w:rPr>
                <w:rFonts w:asciiTheme="minorHAnsi" w:hAnsiTheme="minorHAnsi"/>
                <w:sz w:val="20"/>
              </w:rPr>
              <w:t>24</w:t>
            </w:r>
          </w:p>
        </w:tc>
        <w:tc>
          <w:tcPr>
            <w:tcW w:w="1517" w:type="dxa"/>
            <w:vAlign w:val="center"/>
          </w:tcPr>
          <w:p w14:paraId="2863F557" w14:textId="77777777" w:rsidR="006B2CC7" w:rsidRPr="00457321" w:rsidRDefault="00457321" w:rsidP="00477EFA">
            <w:pPr>
              <w:rPr>
                <w:bCs/>
                <w:sz w:val="20"/>
              </w:rPr>
            </w:pPr>
            <w:r w:rsidRPr="00457321">
              <w:rPr>
                <w:sz w:val="20"/>
              </w:rPr>
              <w:t>Mikroskop stereo</w:t>
            </w:r>
          </w:p>
        </w:tc>
        <w:tc>
          <w:tcPr>
            <w:tcW w:w="5031" w:type="dxa"/>
            <w:vAlign w:val="center"/>
          </w:tcPr>
          <w:p w14:paraId="1DC7DD7B" w14:textId="2B94B69A" w:rsidR="006B2CC7" w:rsidRPr="00457321" w:rsidRDefault="001D6C87" w:rsidP="00457321">
            <w:pPr>
              <w:rPr>
                <w:sz w:val="18"/>
                <w:szCs w:val="18"/>
              </w:rPr>
            </w:pPr>
            <w:r>
              <w:rPr>
                <w:sz w:val="18"/>
                <w:szCs w:val="18"/>
              </w:rPr>
              <w:t xml:space="preserve">Mikroskop wyposażony co najmniej w powiększenie:  20x, </w:t>
            </w:r>
            <w:r w:rsidR="00457321" w:rsidRPr="00457321">
              <w:rPr>
                <w:sz w:val="18"/>
                <w:szCs w:val="18"/>
              </w:rPr>
              <w:t>korpus z tworzywa szt</w:t>
            </w:r>
            <w:r w:rsidR="00457321">
              <w:rPr>
                <w:sz w:val="18"/>
                <w:szCs w:val="18"/>
              </w:rPr>
              <w:t xml:space="preserve">ucznego o dużej wytrzymałości, </w:t>
            </w:r>
            <w:r w:rsidR="00457321" w:rsidRPr="00457321">
              <w:rPr>
                <w:sz w:val="18"/>
                <w:szCs w:val="18"/>
              </w:rPr>
              <w:t>wy</w:t>
            </w:r>
            <w:r w:rsidR="00457321">
              <w:rPr>
                <w:sz w:val="18"/>
                <w:szCs w:val="18"/>
              </w:rPr>
              <w:t xml:space="preserve">sokiej jakości szkło optyczne, oświetlenie górne, </w:t>
            </w:r>
            <w:r>
              <w:rPr>
                <w:sz w:val="18"/>
                <w:szCs w:val="18"/>
              </w:rPr>
              <w:t>z</w:t>
            </w:r>
            <w:r w:rsidR="00457321">
              <w:rPr>
                <w:sz w:val="18"/>
                <w:szCs w:val="18"/>
              </w:rPr>
              <w:t xml:space="preserve">asilane bateriami, regulowane światło zimne, duże, poręczne pokrętła, tubus nachylony pod kątem 45, pole widzenia okularu 10x/18mm, obiektyw 2x, </w:t>
            </w:r>
            <w:r w:rsidR="00457321" w:rsidRPr="00457321">
              <w:rPr>
                <w:sz w:val="18"/>
                <w:szCs w:val="18"/>
              </w:rPr>
              <w:t>źródło zasilania: b</w:t>
            </w:r>
            <w:r w:rsidR="00457321">
              <w:rPr>
                <w:sz w:val="18"/>
                <w:szCs w:val="18"/>
              </w:rPr>
              <w:t>aterie lub akumulatorki typu AA, m</w:t>
            </w:r>
            <w:r w:rsidR="00457321" w:rsidRPr="00457321">
              <w:rPr>
                <w:sz w:val="18"/>
                <w:szCs w:val="18"/>
              </w:rPr>
              <w:t>asa: </w:t>
            </w:r>
            <w:r w:rsidR="00713729">
              <w:rPr>
                <w:sz w:val="18"/>
                <w:szCs w:val="18"/>
              </w:rPr>
              <w:t xml:space="preserve">   0,57 kg, </w:t>
            </w:r>
            <w:r w:rsidR="00457321" w:rsidRPr="00457321">
              <w:rPr>
                <w:sz w:val="18"/>
                <w:szCs w:val="18"/>
              </w:rPr>
              <w:t xml:space="preserve">osłona </w:t>
            </w:r>
            <w:proofErr w:type="spellStart"/>
            <w:r w:rsidR="00457321" w:rsidRPr="00457321">
              <w:rPr>
                <w:sz w:val="18"/>
                <w:szCs w:val="18"/>
              </w:rPr>
              <w:t>przeciwkurzowa</w:t>
            </w:r>
            <w:proofErr w:type="spellEnd"/>
            <w:r w:rsidR="00457321" w:rsidRPr="00457321">
              <w:rPr>
                <w:sz w:val="18"/>
                <w:szCs w:val="18"/>
              </w:rPr>
              <w:t>.</w:t>
            </w:r>
          </w:p>
        </w:tc>
        <w:tc>
          <w:tcPr>
            <w:tcW w:w="1039" w:type="dxa"/>
            <w:vAlign w:val="center"/>
          </w:tcPr>
          <w:p w14:paraId="1788671E" w14:textId="77777777" w:rsidR="006B2CC7" w:rsidRDefault="00457321"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66E89C8C" w14:textId="77777777" w:rsidR="006B2CC7" w:rsidRDefault="00457321" w:rsidP="008D40B5">
            <w:pPr>
              <w:jc w:val="center"/>
              <w:rPr>
                <w:rFonts w:asciiTheme="minorHAnsi" w:hAnsiTheme="minorHAnsi"/>
                <w:bCs/>
                <w:sz w:val="20"/>
              </w:rPr>
            </w:pPr>
            <w:r>
              <w:rPr>
                <w:rFonts w:asciiTheme="minorHAnsi" w:hAnsiTheme="minorHAnsi"/>
                <w:bCs/>
                <w:sz w:val="20"/>
              </w:rPr>
              <w:t>12</w:t>
            </w:r>
          </w:p>
        </w:tc>
        <w:tc>
          <w:tcPr>
            <w:tcW w:w="1259" w:type="dxa"/>
            <w:vAlign w:val="center"/>
          </w:tcPr>
          <w:p w14:paraId="04CA9EF9"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6C417073"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01828A8E" w14:textId="77777777" w:rsidTr="009F37CA">
        <w:trPr>
          <w:trHeight w:val="1215"/>
          <w:jc w:val="center"/>
        </w:trPr>
        <w:tc>
          <w:tcPr>
            <w:tcW w:w="467" w:type="dxa"/>
          </w:tcPr>
          <w:p w14:paraId="4EA52917" w14:textId="77777777" w:rsidR="006B2CC7" w:rsidRDefault="00457321" w:rsidP="00702746">
            <w:pPr>
              <w:tabs>
                <w:tab w:val="left" w:pos="1701"/>
              </w:tabs>
              <w:jc w:val="center"/>
              <w:rPr>
                <w:rFonts w:asciiTheme="minorHAnsi" w:hAnsiTheme="minorHAnsi"/>
                <w:sz w:val="20"/>
              </w:rPr>
            </w:pPr>
            <w:r>
              <w:rPr>
                <w:rFonts w:asciiTheme="minorHAnsi" w:hAnsiTheme="minorHAnsi"/>
                <w:sz w:val="20"/>
              </w:rPr>
              <w:t>25</w:t>
            </w:r>
          </w:p>
        </w:tc>
        <w:tc>
          <w:tcPr>
            <w:tcW w:w="1517" w:type="dxa"/>
            <w:vAlign w:val="center"/>
          </w:tcPr>
          <w:p w14:paraId="312626C8" w14:textId="77777777" w:rsidR="006B2CC7" w:rsidRPr="00702746" w:rsidRDefault="00457321" w:rsidP="00477EFA">
            <w:pPr>
              <w:rPr>
                <w:bCs/>
                <w:sz w:val="20"/>
              </w:rPr>
            </w:pPr>
            <w:r w:rsidRPr="00702746">
              <w:rPr>
                <w:sz w:val="20"/>
              </w:rPr>
              <w:t>Mikroskop stereoskopowy</w:t>
            </w:r>
          </w:p>
        </w:tc>
        <w:tc>
          <w:tcPr>
            <w:tcW w:w="5031" w:type="dxa"/>
            <w:vAlign w:val="center"/>
          </w:tcPr>
          <w:p w14:paraId="032DEC65" w14:textId="00146B66" w:rsidR="00713729" w:rsidRDefault="00713729" w:rsidP="000030B0">
            <w:pPr>
              <w:rPr>
                <w:sz w:val="18"/>
                <w:szCs w:val="18"/>
              </w:rPr>
            </w:pPr>
            <w:r>
              <w:rPr>
                <w:sz w:val="18"/>
                <w:szCs w:val="18"/>
              </w:rPr>
              <w:t>Mikroskop stereoskopowy wyposażony co najmniej w:</w:t>
            </w:r>
          </w:p>
          <w:p w14:paraId="1FAA8ED1" w14:textId="73EC9C9F" w:rsidR="006B2CC7" w:rsidRPr="00457321" w:rsidRDefault="00323106" w:rsidP="000030B0">
            <w:pPr>
              <w:rPr>
                <w:sz w:val="18"/>
                <w:szCs w:val="18"/>
              </w:rPr>
            </w:pPr>
            <w:r>
              <w:rPr>
                <w:rStyle w:val="Pogrubienie"/>
                <w:b w:val="0"/>
                <w:sz w:val="18"/>
                <w:szCs w:val="18"/>
              </w:rPr>
              <w:t>głowicę</w:t>
            </w:r>
            <w:r w:rsidR="00457321" w:rsidRPr="00457321">
              <w:rPr>
                <w:rStyle w:val="Pogrubienie"/>
                <w:sz w:val="18"/>
                <w:szCs w:val="18"/>
              </w:rPr>
              <w:t>:</w:t>
            </w:r>
            <w:r w:rsidR="00457321" w:rsidRPr="00457321">
              <w:rPr>
                <w:sz w:val="18"/>
                <w:szCs w:val="18"/>
              </w:rPr>
              <w:t xml:space="preserve"> binokular nachylona pod kątem 45 stopni, rozstaw źrenic: 54-76mm, prawostronna korekcja dioptrii +/- 5 dioptrii </w:t>
            </w:r>
            <w:r w:rsidR="00457321" w:rsidRPr="00457321">
              <w:rPr>
                <w:rStyle w:val="Pogrubienie"/>
                <w:b w:val="0"/>
                <w:sz w:val="18"/>
                <w:szCs w:val="18"/>
              </w:rPr>
              <w:t>okulary</w:t>
            </w:r>
            <w:r w:rsidR="00457321" w:rsidRPr="00457321">
              <w:rPr>
                <w:rStyle w:val="Pogrubienie"/>
                <w:sz w:val="18"/>
                <w:szCs w:val="18"/>
              </w:rPr>
              <w:t>:</w:t>
            </w:r>
            <w:r w:rsidR="00457321" w:rsidRPr="00457321">
              <w:rPr>
                <w:sz w:val="18"/>
                <w:szCs w:val="18"/>
              </w:rPr>
              <w:t xml:space="preserve"> 10x, </w:t>
            </w:r>
            <w:r w:rsidR="00457321" w:rsidRPr="00457321">
              <w:rPr>
                <w:rStyle w:val="Pogrubienie"/>
                <w:b w:val="0"/>
                <w:sz w:val="18"/>
                <w:szCs w:val="18"/>
              </w:rPr>
              <w:t>obiektywy</w:t>
            </w:r>
            <w:r w:rsidR="00457321" w:rsidRPr="00457321">
              <w:rPr>
                <w:rStyle w:val="Pogrubienie"/>
                <w:sz w:val="18"/>
                <w:szCs w:val="18"/>
              </w:rPr>
              <w:t>:</w:t>
            </w:r>
            <w:r w:rsidR="00457321" w:rsidRPr="00457321">
              <w:rPr>
                <w:sz w:val="18"/>
                <w:szCs w:val="18"/>
              </w:rPr>
              <w:t xml:space="preserve"> 2x, 4x, </w:t>
            </w:r>
            <w:r w:rsidR="00457321" w:rsidRPr="00457321">
              <w:rPr>
                <w:rStyle w:val="Pogrubienie"/>
                <w:b w:val="0"/>
                <w:sz w:val="18"/>
                <w:szCs w:val="18"/>
              </w:rPr>
              <w:t>powiększenie</w:t>
            </w:r>
            <w:r w:rsidR="00457321" w:rsidRPr="00457321">
              <w:rPr>
                <w:rStyle w:val="Pogrubienie"/>
                <w:sz w:val="18"/>
                <w:szCs w:val="18"/>
              </w:rPr>
              <w:t>:</w:t>
            </w:r>
            <w:r w:rsidR="00457321" w:rsidRPr="00457321">
              <w:rPr>
                <w:sz w:val="18"/>
                <w:szCs w:val="18"/>
              </w:rPr>
              <w:t xml:space="preserve"> skokowe 20x, 40x, </w:t>
            </w:r>
            <w:r w:rsidR="00457321" w:rsidRPr="00457321">
              <w:rPr>
                <w:rStyle w:val="Pogrubienie"/>
                <w:b w:val="0"/>
                <w:sz w:val="18"/>
                <w:szCs w:val="18"/>
              </w:rPr>
              <w:t>odległość robocza</w:t>
            </w:r>
            <w:r w:rsidR="00457321" w:rsidRPr="00457321">
              <w:rPr>
                <w:rStyle w:val="Pogrubienie"/>
                <w:sz w:val="18"/>
                <w:szCs w:val="18"/>
              </w:rPr>
              <w:t>:</w:t>
            </w:r>
            <w:r w:rsidR="00457321" w:rsidRPr="00457321">
              <w:rPr>
                <w:sz w:val="18"/>
                <w:szCs w:val="18"/>
              </w:rPr>
              <w:t xml:space="preserve"> obiektyw 2x: 81mm, obiektyw 4x: 58mm, </w:t>
            </w:r>
            <w:r w:rsidR="00457321" w:rsidRPr="00457321">
              <w:rPr>
                <w:rStyle w:val="Pogrubienie"/>
                <w:b w:val="0"/>
                <w:sz w:val="18"/>
                <w:szCs w:val="18"/>
              </w:rPr>
              <w:t>pole widzenia</w:t>
            </w:r>
            <w:r w:rsidR="00457321" w:rsidRPr="00457321">
              <w:rPr>
                <w:rStyle w:val="Pogrubienie"/>
                <w:sz w:val="18"/>
                <w:szCs w:val="18"/>
              </w:rPr>
              <w:t xml:space="preserve">: </w:t>
            </w:r>
            <w:r w:rsidR="00457321" w:rsidRPr="00457321">
              <w:rPr>
                <w:sz w:val="18"/>
                <w:szCs w:val="18"/>
              </w:rPr>
              <w:t xml:space="preserve">obiektyw 2x: 10mm, obiektyw 4x: 5mm, </w:t>
            </w:r>
            <w:r w:rsidR="00457321" w:rsidRPr="00457321">
              <w:rPr>
                <w:rStyle w:val="Pogrubienie"/>
                <w:b w:val="0"/>
                <w:sz w:val="18"/>
                <w:szCs w:val="18"/>
              </w:rPr>
              <w:t>wysokość robocza</w:t>
            </w:r>
            <w:r w:rsidR="00457321" w:rsidRPr="00457321">
              <w:rPr>
                <w:rStyle w:val="Pogrubienie"/>
                <w:sz w:val="18"/>
                <w:szCs w:val="18"/>
              </w:rPr>
              <w:t>:</w:t>
            </w:r>
            <w:r w:rsidR="00457321" w:rsidRPr="00457321">
              <w:rPr>
                <w:sz w:val="18"/>
                <w:szCs w:val="18"/>
              </w:rPr>
              <w:t xml:space="preserve"> 110mm, </w:t>
            </w:r>
            <w:r w:rsidR="00457321" w:rsidRPr="00457321">
              <w:rPr>
                <w:rStyle w:val="Pogrubienie"/>
                <w:b w:val="0"/>
                <w:sz w:val="18"/>
                <w:szCs w:val="18"/>
              </w:rPr>
              <w:t>stolik</w:t>
            </w:r>
            <w:r w:rsidR="00457321" w:rsidRPr="00457321">
              <w:rPr>
                <w:rStyle w:val="Pogrubienie"/>
                <w:sz w:val="18"/>
                <w:szCs w:val="18"/>
              </w:rPr>
              <w:t>:</w:t>
            </w:r>
            <w:r w:rsidR="00457321" w:rsidRPr="00457321">
              <w:rPr>
                <w:sz w:val="18"/>
                <w:szCs w:val="18"/>
              </w:rPr>
              <w:t xml:space="preserve"> płaski z łapkami do </w:t>
            </w:r>
            <w:r w:rsidR="00457321" w:rsidRPr="00457321">
              <w:rPr>
                <w:sz w:val="18"/>
                <w:szCs w:val="18"/>
              </w:rPr>
              <w:lastRenderedPageBreak/>
              <w:t xml:space="preserve">mocowania preparatu, </w:t>
            </w:r>
            <w:r w:rsidR="00457321" w:rsidRPr="00457321">
              <w:rPr>
                <w:rStyle w:val="Pogrubienie"/>
                <w:b w:val="0"/>
                <w:sz w:val="18"/>
                <w:szCs w:val="18"/>
              </w:rPr>
              <w:t>oświetlenie</w:t>
            </w:r>
            <w:r w:rsidR="00457321" w:rsidRPr="00457321">
              <w:rPr>
                <w:rStyle w:val="Pogrubienie"/>
                <w:sz w:val="18"/>
                <w:szCs w:val="18"/>
              </w:rPr>
              <w:t>:</w:t>
            </w:r>
            <w:r w:rsidR="00457321" w:rsidRPr="00457321">
              <w:rPr>
                <w:sz w:val="18"/>
                <w:szCs w:val="18"/>
              </w:rPr>
              <w:t xml:space="preserve"> DIA oraz EPI LED, </w:t>
            </w:r>
            <w:r w:rsidR="00457321" w:rsidRPr="00457321">
              <w:rPr>
                <w:rStyle w:val="Pogrubienie"/>
                <w:b w:val="0"/>
                <w:sz w:val="18"/>
                <w:szCs w:val="18"/>
              </w:rPr>
              <w:t>wymienne płytki</w:t>
            </w:r>
            <w:r w:rsidR="00457321" w:rsidRPr="00457321">
              <w:rPr>
                <w:rStyle w:val="Pogrubienie"/>
                <w:sz w:val="18"/>
                <w:szCs w:val="18"/>
              </w:rPr>
              <w:t>:</w:t>
            </w:r>
            <w:r w:rsidR="00457321" w:rsidRPr="00457321">
              <w:rPr>
                <w:sz w:val="18"/>
                <w:szCs w:val="18"/>
              </w:rPr>
              <w:t xml:space="preserve"> matowa, czarno-biała. Opcjonalne wyposażenie: </w:t>
            </w:r>
            <w:r w:rsidR="00457321" w:rsidRPr="00457321">
              <w:rPr>
                <w:rStyle w:val="Pogrubienie"/>
                <w:b w:val="0"/>
                <w:sz w:val="18"/>
                <w:szCs w:val="18"/>
              </w:rPr>
              <w:t>okulary</w:t>
            </w:r>
            <w:r w:rsidR="00457321" w:rsidRPr="00457321">
              <w:rPr>
                <w:rStyle w:val="Pogrubienie"/>
                <w:sz w:val="18"/>
                <w:szCs w:val="18"/>
              </w:rPr>
              <w:t>:</w:t>
            </w:r>
            <w:r w:rsidR="00457321" w:rsidRPr="00457321">
              <w:rPr>
                <w:sz w:val="18"/>
                <w:szCs w:val="18"/>
              </w:rPr>
              <w:t> 5x, 15x, 20x.</w:t>
            </w:r>
          </w:p>
        </w:tc>
        <w:tc>
          <w:tcPr>
            <w:tcW w:w="1039" w:type="dxa"/>
            <w:vAlign w:val="center"/>
          </w:tcPr>
          <w:p w14:paraId="6D359854" w14:textId="77777777" w:rsidR="006B2CC7" w:rsidRDefault="00457321" w:rsidP="00702746">
            <w:pPr>
              <w:jc w:val="center"/>
              <w:rPr>
                <w:rFonts w:asciiTheme="minorHAnsi" w:hAnsiTheme="minorHAnsi"/>
                <w:bCs/>
                <w:sz w:val="20"/>
              </w:rPr>
            </w:pPr>
            <w:r>
              <w:rPr>
                <w:rFonts w:asciiTheme="minorHAnsi" w:hAnsiTheme="minorHAnsi"/>
                <w:bCs/>
                <w:sz w:val="20"/>
              </w:rPr>
              <w:lastRenderedPageBreak/>
              <w:t>szt.</w:t>
            </w:r>
          </w:p>
        </w:tc>
        <w:tc>
          <w:tcPr>
            <w:tcW w:w="610" w:type="dxa"/>
            <w:vAlign w:val="center"/>
          </w:tcPr>
          <w:p w14:paraId="3C21B565" w14:textId="77777777" w:rsidR="006B2CC7" w:rsidRDefault="00457321" w:rsidP="008D40B5">
            <w:pPr>
              <w:jc w:val="center"/>
              <w:rPr>
                <w:rFonts w:asciiTheme="minorHAnsi" w:hAnsiTheme="minorHAnsi"/>
                <w:bCs/>
                <w:sz w:val="20"/>
              </w:rPr>
            </w:pPr>
            <w:r>
              <w:rPr>
                <w:rFonts w:asciiTheme="minorHAnsi" w:hAnsiTheme="minorHAnsi"/>
                <w:bCs/>
                <w:sz w:val="20"/>
              </w:rPr>
              <w:t>6</w:t>
            </w:r>
          </w:p>
        </w:tc>
        <w:tc>
          <w:tcPr>
            <w:tcW w:w="1259" w:type="dxa"/>
            <w:vAlign w:val="center"/>
          </w:tcPr>
          <w:p w14:paraId="7438A64D"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3C50C42B"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575A9E1A" w14:textId="77777777" w:rsidTr="009F37CA">
        <w:trPr>
          <w:trHeight w:val="1215"/>
          <w:jc w:val="center"/>
        </w:trPr>
        <w:tc>
          <w:tcPr>
            <w:tcW w:w="467" w:type="dxa"/>
          </w:tcPr>
          <w:p w14:paraId="080A1067" w14:textId="77777777" w:rsidR="006B2CC7" w:rsidRDefault="00457321" w:rsidP="00702746">
            <w:pPr>
              <w:tabs>
                <w:tab w:val="left" w:pos="1701"/>
              </w:tabs>
              <w:jc w:val="center"/>
              <w:rPr>
                <w:rFonts w:asciiTheme="minorHAnsi" w:hAnsiTheme="minorHAnsi"/>
                <w:sz w:val="20"/>
              </w:rPr>
            </w:pPr>
            <w:r>
              <w:rPr>
                <w:rFonts w:asciiTheme="minorHAnsi" w:hAnsiTheme="minorHAnsi"/>
                <w:sz w:val="20"/>
              </w:rPr>
              <w:t>26</w:t>
            </w:r>
          </w:p>
        </w:tc>
        <w:tc>
          <w:tcPr>
            <w:tcW w:w="1517" w:type="dxa"/>
            <w:vAlign w:val="center"/>
          </w:tcPr>
          <w:p w14:paraId="0523F658" w14:textId="77777777" w:rsidR="006B2CC7" w:rsidRDefault="00457321" w:rsidP="00477EFA">
            <w:pPr>
              <w:rPr>
                <w:bCs/>
                <w:sz w:val="20"/>
              </w:rPr>
            </w:pPr>
            <w:r>
              <w:rPr>
                <w:bCs/>
                <w:sz w:val="20"/>
              </w:rPr>
              <w:t xml:space="preserve">Mikroskop </w:t>
            </w:r>
            <w:proofErr w:type="spellStart"/>
            <w:r>
              <w:rPr>
                <w:bCs/>
                <w:sz w:val="20"/>
              </w:rPr>
              <w:t>Bio</w:t>
            </w:r>
            <w:proofErr w:type="spellEnd"/>
            <w:r>
              <w:rPr>
                <w:bCs/>
                <w:sz w:val="20"/>
              </w:rPr>
              <w:t xml:space="preserve"> </w:t>
            </w:r>
            <w:proofErr w:type="spellStart"/>
            <w:r>
              <w:rPr>
                <w:bCs/>
                <w:sz w:val="20"/>
              </w:rPr>
              <w:t>liht</w:t>
            </w:r>
            <w:proofErr w:type="spellEnd"/>
          </w:p>
        </w:tc>
        <w:tc>
          <w:tcPr>
            <w:tcW w:w="5031" w:type="dxa"/>
            <w:vAlign w:val="center"/>
          </w:tcPr>
          <w:p w14:paraId="2A68E4D3" w14:textId="2017E022" w:rsidR="00713729" w:rsidRDefault="00713729" w:rsidP="000030B0">
            <w:pPr>
              <w:rPr>
                <w:rStyle w:val="Pogrubienie"/>
                <w:b w:val="0"/>
                <w:sz w:val="18"/>
                <w:szCs w:val="18"/>
              </w:rPr>
            </w:pPr>
            <w:r>
              <w:rPr>
                <w:rStyle w:val="Pogrubienie"/>
                <w:b w:val="0"/>
                <w:sz w:val="18"/>
                <w:szCs w:val="18"/>
              </w:rPr>
              <w:t xml:space="preserve">Mikroskop </w:t>
            </w:r>
            <w:proofErr w:type="spellStart"/>
            <w:r>
              <w:rPr>
                <w:rStyle w:val="Pogrubienie"/>
                <w:b w:val="0"/>
                <w:sz w:val="18"/>
                <w:szCs w:val="18"/>
              </w:rPr>
              <w:t>Bio</w:t>
            </w:r>
            <w:proofErr w:type="spellEnd"/>
            <w:r>
              <w:rPr>
                <w:rStyle w:val="Pogrubienie"/>
                <w:b w:val="0"/>
                <w:sz w:val="18"/>
                <w:szCs w:val="18"/>
              </w:rPr>
              <w:t xml:space="preserve"> </w:t>
            </w:r>
            <w:proofErr w:type="spellStart"/>
            <w:r>
              <w:rPr>
                <w:rStyle w:val="Pogrubienie"/>
                <w:b w:val="0"/>
                <w:sz w:val="18"/>
                <w:szCs w:val="18"/>
              </w:rPr>
              <w:t>liht</w:t>
            </w:r>
            <w:proofErr w:type="spellEnd"/>
            <w:r>
              <w:rPr>
                <w:rStyle w:val="Pogrubienie"/>
                <w:b w:val="0"/>
                <w:sz w:val="18"/>
                <w:szCs w:val="18"/>
              </w:rPr>
              <w:t xml:space="preserve"> wyposażony co najmniej w:</w:t>
            </w:r>
          </w:p>
          <w:p w14:paraId="4FAE526A" w14:textId="0045622F" w:rsidR="006B2CC7" w:rsidRPr="00457321" w:rsidRDefault="00713729" w:rsidP="000030B0">
            <w:pPr>
              <w:rPr>
                <w:sz w:val="18"/>
                <w:szCs w:val="18"/>
              </w:rPr>
            </w:pPr>
            <w:r>
              <w:rPr>
                <w:rStyle w:val="Pogrubienie"/>
                <w:b w:val="0"/>
                <w:sz w:val="18"/>
                <w:szCs w:val="18"/>
              </w:rPr>
              <w:t>g</w:t>
            </w:r>
            <w:r w:rsidR="00323106">
              <w:rPr>
                <w:rStyle w:val="Pogrubienie"/>
                <w:b w:val="0"/>
                <w:sz w:val="18"/>
                <w:szCs w:val="18"/>
              </w:rPr>
              <w:t>łowicę</w:t>
            </w:r>
            <w:r w:rsidR="00457321" w:rsidRPr="00457321">
              <w:rPr>
                <w:rStyle w:val="Pogrubienie"/>
                <w:b w:val="0"/>
                <w:sz w:val="18"/>
                <w:szCs w:val="18"/>
              </w:rPr>
              <w:t>:</w:t>
            </w:r>
            <w:r w:rsidR="00457321" w:rsidRPr="00457321">
              <w:rPr>
                <w:rStyle w:val="Pogrubienie"/>
                <w:sz w:val="18"/>
                <w:szCs w:val="18"/>
              </w:rPr>
              <w:t xml:space="preserve"> </w:t>
            </w:r>
            <w:r w:rsidR="00457321" w:rsidRPr="00457321">
              <w:rPr>
                <w:sz w:val="18"/>
                <w:szCs w:val="18"/>
              </w:rPr>
              <w:t>binoku</w:t>
            </w:r>
            <w:r>
              <w:rPr>
                <w:sz w:val="18"/>
                <w:szCs w:val="18"/>
              </w:rPr>
              <w:t xml:space="preserve">lar, regulowany rozstaw źrenic, </w:t>
            </w:r>
            <w:r>
              <w:rPr>
                <w:rStyle w:val="Pogrubienie"/>
                <w:b w:val="0"/>
                <w:sz w:val="18"/>
                <w:szCs w:val="18"/>
              </w:rPr>
              <w:t>o</w:t>
            </w:r>
            <w:r w:rsidR="00457321" w:rsidRPr="00457321">
              <w:rPr>
                <w:rStyle w:val="Pogrubienie"/>
                <w:b w:val="0"/>
                <w:sz w:val="18"/>
                <w:szCs w:val="18"/>
              </w:rPr>
              <w:t>kular</w:t>
            </w:r>
            <w:r w:rsidR="00457321" w:rsidRPr="00457321">
              <w:rPr>
                <w:rStyle w:val="Pogrubienie"/>
                <w:sz w:val="18"/>
                <w:szCs w:val="18"/>
              </w:rPr>
              <w:t xml:space="preserve">: </w:t>
            </w:r>
            <w:r>
              <w:rPr>
                <w:sz w:val="18"/>
                <w:szCs w:val="18"/>
              </w:rPr>
              <w:t>WF10x/18mm,</w:t>
            </w:r>
            <w:r w:rsidR="00457321" w:rsidRPr="00457321">
              <w:rPr>
                <w:sz w:val="18"/>
                <w:szCs w:val="18"/>
              </w:rPr>
              <w:t xml:space="preserve"> </w:t>
            </w:r>
            <w:r>
              <w:rPr>
                <w:rStyle w:val="Pogrubienie"/>
                <w:b w:val="0"/>
                <w:sz w:val="18"/>
                <w:szCs w:val="18"/>
              </w:rPr>
              <w:t>o</w:t>
            </w:r>
            <w:r w:rsidR="00457321" w:rsidRPr="00457321">
              <w:rPr>
                <w:rStyle w:val="Pogrubienie"/>
                <w:b w:val="0"/>
                <w:sz w:val="18"/>
                <w:szCs w:val="18"/>
              </w:rPr>
              <w:t>biektyw</w:t>
            </w:r>
            <w:r w:rsidR="00457321" w:rsidRPr="00457321">
              <w:rPr>
                <w:rStyle w:val="Pogrubienie"/>
                <w:sz w:val="18"/>
                <w:szCs w:val="18"/>
              </w:rPr>
              <w:t xml:space="preserve">: </w:t>
            </w:r>
            <w:r w:rsidR="00457321" w:rsidRPr="00457321">
              <w:rPr>
                <w:sz w:val="18"/>
                <w:szCs w:val="18"/>
              </w:rPr>
              <w:t>klasy achromat 4x, 1</w:t>
            </w:r>
            <w:r>
              <w:rPr>
                <w:sz w:val="18"/>
                <w:szCs w:val="18"/>
              </w:rPr>
              <w:t>0x, 40x(S),</w:t>
            </w:r>
            <w:r w:rsidR="00457321" w:rsidRPr="00457321">
              <w:rPr>
                <w:sz w:val="18"/>
                <w:szCs w:val="18"/>
              </w:rPr>
              <w:t xml:space="preserve"> </w:t>
            </w:r>
            <w:r>
              <w:rPr>
                <w:rStyle w:val="Pogrubienie"/>
                <w:b w:val="0"/>
                <w:sz w:val="18"/>
                <w:szCs w:val="18"/>
              </w:rPr>
              <w:t>r</w:t>
            </w:r>
            <w:r w:rsidR="00457321" w:rsidRPr="00457321">
              <w:rPr>
                <w:rStyle w:val="Pogrubienie"/>
                <w:b w:val="0"/>
                <w:sz w:val="18"/>
                <w:szCs w:val="18"/>
              </w:rPr>
              <w:t>ewolwer</w:t>
            </w:r>
            <w:r w:rsidR="00457321" w:rsidRPr="00457321">
              <w:rPr>
                <w:rStyle w:val="Pogrubienie"/>
                <w:sz w:val="18"/>
                <w:szCs w:val="18"/>
              </w:rPr>
              <w:t>:</w:t>
            </w:r>
            <w:r>
              <w:rPr>
                <w:sz w:val="18"/>
                <w:szCs w:val="18"/>
              </w:rPr>
              <w:t xml:space="preserve"> trójgniazdowy,</w:t>
            </w:r>
            <w:r w:rsidR="00457321" w:rsidRPr="00457321">
              <w:rPr>
                <w:sz w:val="18"/>
                <w:szCs w:val="18"/>
              </w:rPr>
              <w:t xml:space="preserve"> </w:t>
            </w:r>
            <w:r>
              <w:rPr>
                <w:rStyle w:val="Pogrubienie"/>
                <w:b w:val="0"/>
                <w:sz w:val="18"/>
                <w:szCs w:val="18"/>
              </w:rPr>
              <w:t>p</w:t>
            </w:r>
            <w:r w:rsidR="00457321" w:rsidRPr="00457321">
              <w:rPr>
                <w:rStyle w:val="Pogrubienie"/>
                <w:b w:val="0"/>
                <w:sz w:val="18"/>
                <w:szCs w:val="18"/>
              </w:rPr>
              <w:t>owiększenie</w:t>
            </w:r>
            <w:r w:rsidR="00457321" w:rsidRPr="00457321">
              <w:rPr>
                <w:rStyle w:val="Pogrubienie"/>
                <w:sz w:val="18"/>
                <w:szCs w:val="18"/>
              </w:rPr>
              <w:t xml:space="preserve">: </w:t>
            </w:r>
            <w:r>
              <w:rPr>
                <w:sz w:val="18"/>
                <w:szCs w:val="18"/>
              </w:rPr>
              <w:t>40x - 400x,</w:t>
            </w:r>
            <w:r>
              <w:rPr>
                <w:rStyle w:val="Pogrubienie"/>
                <w:b w:val="0"/>
                <w:sz w:val="18"/>
                <w:szCs w:val="18"/>
              </w:rPr>
              <w:t>s</w:t>
            </w:r>
            <w:r w:rsidR="00457321" w:rsidRPr="00457321">
              <w:rPr>
                <w:rStyle w:val="Pogrubienie"/>
                <w:b w:val="0"/>
                <w:sz w:val="18"/>
                <w:szCs w:val="18"/>
              </w:rPr>
              <w:t>tolik:</w:t>
            </w:r>
            <w:r w:rsidR="00457321" w:rsidRPr="00457321">
              <w:rPr>
                <w:sz w:val="18"/>
                <w:szCs w:val="18"/>
              </w:rPr>
              <w:t xml:space="preserve"> pł</w:t>
            </w:r>
            <w:r>
              <w:rPr>
                <w:sz w:val="18"/>
                <w:szCs w:val="18"/>
              </w:rPr>
              <w:t>aski przedmiotowy z nasadką XY, k</w:t>
            </w:r>
            <w:r w:rsidR="00457321" w:rsidRPr="00457321">
              <w:rPr>
                <w:rStyle w:val="Pogrubienie"/>
                <w:b w:val="0"/>
                <w:sz w:val="18"/>
                <w:szCs w:val="18"/>
              </w:rPr>
              <w:t>ondensor:</w:t>
            </w:r>
            <w:r w:rsidR="00457321" w:rsidRPr="00457321">
              <w:rPr>
                <w:rStyle w:val="Pogrubienie"/>
                <w:sz w:val="18"/>
                <w:szCs w:val="18"/>
              </w:rPr>
              <w:t xml:space="preserve"> </w:t>
            </w:r>
            <w:r>
              <w:rPr>
                <w:sz w:val="18"/>
                <w:szCs w:val="18"/>
              </w:rPr>
              <w:t>obrotowa diafragma,</w:t>
            </w:r>
            <w:r w:rsidR="00457321" w:rsidRPr="00457321">
              <w:rPr>
                <w:sz w:val="18"/>
                <w:szCs w:val="18"/>
              </w:rPr>
              <w:t xml:space="preserve"> </w:t>
            </w:r>
            <w:r>
              <w:rPr>
                <w:rStyle w:val="Pogrubienie"/>
                <w:b w:val="0"/>
                <w:sz w:val="18"/>
                <w:szCs w:val="18"/>
              </w:rPr>
              <w:t>s</w:t>
            </w:r>
            <w:r w:rsidR="00457321" w:rsidRPr="00457321">
              <w:rPr>
                <w:rStyle w:val="Pogrubienie"/>
                <w:b w:val="0"/>
                <w:sz w:val="18"/>
                <w:szCs w:val="18"/>
              </w:rPr>
              <w:t>ystem ogniskowania:</w:t>
            </w:r>
            <w:r w:rsidR="00457321" w:rsidRPr="00457321">
              <w:rPr>
                <w:sz w:val="18"/>
                <w:szCs w:val="18"/>
              </w:rPr>
              <w:t xml:space="preserve"> ergonomiczna obustronna współosiowa śruba m</w:t>
            </w:r>
            <w:r>
              <w:rPr>
                <w:sz w:val="18"/>
                <w:szCs w:val="18"/>
              </w:rPr>
              <w:t>akro/mikro, podziałka: 0.002mm, ź</w:t>
            </w:r>
            <w:r w:rsidR="00457321" w:rsidRPr="00457321">
              <w:rPr>
                <w:rStyle w:val="Pogrubienie"/>
                <w:b w:val="0"/>
                <w:sz w:val="18"/>
                <w:szCs w:val="18"/>
              </w:rPr>
              <w:t>ródło światła</w:t>
            </w:r>
            <w:r w:rsidR="00457321" w:rsidRPr="00457321">
              <w:rPr>
                <w:rStyle w:val="Pogrubienie"/>
                <w:sz w:val="18"/>
                <w:szCs w:val="18"/>
              </w:rPr>
              <w:t>:</w:t>
            </w:r>
            <w:r w:rsidR="00457321" w:rsidRPr="00457321">
              <w:rPr>
                <w:sz w:val="18"/>
                <w:szCs w:val="18"/>
              </w:rPr>
              <w:t xml:space="preserve"> górne i </w:t>
            </w:r>
            <w:r>
              <w:rPr>
                <w:sz w:val="18"/>
                <w:szCs w:val="18"/>
              </w:rPr>
              <w:t>dolne oświetlenie LED 1w</w:t>
            </w:r>
            <w:r w:rsidR="00457321" w:rsidRPr="00457321">
              <w:rPr>
                <w:sz w:val="18"/>
                <w:szCs w:val="18"/>
              </w:rPr>
              <w:t xml:space="preserve"> z płynną regulacją natężenia </w:t>
            </w:r>
            <w:r>
              <w:rPr>
                <w:sz w:val="18"/>
                <w:szCs w:val="18"/>
              </w:rPr>
              <w:t>oświetlenia, zasilacz sieciowy, o</w:t>
            </w:r>
            <w:r w:rsidR="00457321" w:rsidRPr="00457321">
              <w:rPr>
                <w:rStyle w:val="Pogrubienie"/>
                <w:b w:val="0"/>
                <w:sz w:val="18"/>
                <w:szCs w:val="18"/>
              </w:rPr>
              <w:t>pakowanie:</w:t>
            </w:r>
            <w:r w:rsidR="00457321" w:rsidRPr="00457321">
              <w:rPr>
                <w:rStyle w:val="Pogrubienie"/>
                <w:sz w:val="18"/>
                <w:szCs w:val="18"/>
              </w:rPr>
              <w:t xml:space="preserve"> </w:t>
            </w:r>
            <w:r>
              <w:rPr>
                <w:sz w:val="18"/>
                <w:szCs w:val="18"/>
              </w:rPr>
              <w:t>kuferek.</w:t>
            </w:r>
            <w:r>
              <w:rPr>
                <w:rStyle w:val="Pogrubienie"/>
                <w:b w:val="0"/>
                <w:sz w:val="18"/>
                <w:szCs w:val="18"/>
              </w:rPr>
              <w:t xml:space="preserve"> Zestaw zawiera co najmniej</w:t>
            </w:r>
            <w:r w:rsidR="00457321" w:rsidRPr="00457321">
              <w:rPr>
                <w:rStyle w:val="Pogrubienie"/>
                <w:sz w:val="18"/>
                <w:szCs w:val="18"/>
              </w:rPr>
              <w:t>:</w:t>
            </w:r>
            <w:r w:rsidR="00457321" w:rsidRPr="00457321">
              <w:rPr>
                <w:sz w:val="18"/>
                <w:szCs w:val="18"/>
              </w:rPr>
              <w:t xml:space="preserve"> przykładowe preparaty, pokrowiec, odczynniki, zestaw narzędzi preparacyjnych.</w:t>
            </w:r>
          </w:p>
        </w:tc>
        <w:tc>
          <w:tcPr>
            <w:tcW w:w="1039" w:type="dxa"/>
            <w:vAlign w:val="center"/>
          </w:tcPr>
          <w:p w14:paraId="6D9C96CB" w14:textId="77777777" w:rsidR="006B2CC7" w:rsidRDefault="00457321"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2B51C9A8" w14:textId="77777777" w:rsidR="006B2CC7" w:rsidRDefault="00457321" w:rsidP="008D40B5">
            <w:pPr>
              <w:jc w:val="center"/>
              <w:rPr>
                <w:rFonts w:asciiTheme="minorHAnsi" w:hAnsiTheme="minorHAnsi"/>
                <w:bCs/>
                <w:sz w:val="20"/>
              </w:rPr>
            </w:pPr>
            <w:r>
              <w:rPr>
                <w:rFonts w:asciiTheme="minorHAnsi" w:hAnsiTheme="minorHAnsi"/>
                <w:bCs/>
                <w:sz w:val="20"/>
              </w:rPr>
              <w:t>7</w:t>
            </w:r>
          </w:p>
        </w:tc>
        <w:tc>
          <w:tcPr>
            <w:tcW w:w="1259" w:type="dxa"/>
            <w:vAlign w:val="center"/>
          </w:tcPr>
          <w:p w14:paraId="7BB1F8AF"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759E5CCA"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1A0FE011" w14:textId="77777777" w:rsidTr="009F37CA">
        <w:trPr>
          <w:trHeight w:val="1215"/>
          <w:jc w:val="center"/>
        </w:trPr>
        <w:tc>
          <w:tcPr>
            <w:tcW w:w="467" w:type="dxa"/>
          </w:tcPr>
          <w:p w14:paraId="4A703ADD" w14:textId="77777777" w:rsidR="006B2CC7" w:rsidRDefault="00457321" w:rsidP="00702746">
            <w:pPr>
              <w:tabs>
                <w:tab w:val="left" w:pos="1701"/>
              </w:tabs>
              <w:jc w:val="center"/>
              <w:rPr>
                <w:rFonts w:asciiTheme="minorHAnsi" w:hAnsiTheme="minorHAnsi"/>
                <w:sz w:val="20"/>
              </w:rPr>
            </w:pPr>
            <w:r>
              <w:rPr>
                <w:rFonts w:asciiTheme="minorHAnsi" w:hAnsiTheme="minorHAnsi"/>
                <w:sz w:val="20"/>
              </w:rPr>
              <w:t>27</w:t>
            </w:r>
          </w:p>
        </w:tc>
        <w:tc>
          <w:tcPr>
            <w:tcW w:w="1517" w:type="dxa"/>
            <w:vAlign w:val="center"/>
          </w:tcPr>
          <w:p w14:paraId="4E8F0DF2" w14:textId="77777777" w:rsidR="006B2CC7" w:rsidRDefault="00457321" w:rsidP="00477EFA">
            <w:pPr>
              <w:rPr>
                <w:bCs/>
                <w:sz w:val="20"/>
              </w:rPr>
            </w:pPr>
            <w:r>
              <w:rPr>
                <w:bCs/>
                <w:sz w:val="20"/>
              </w:rPr>
              <w:t>Preparaty biologiczne rośliny</w:t>
            </w:r>
          </w:p>
        </w:tc>
        <w:tc>
          <w:tcPr>
            <w:tcW w:w="5031" w:type="dxa"/>
            <w:vAlign w:val="center"/>
          </w:tcPr>
          <w:p w14:paraId="6116D8B3" w14:textId="00D445D2" w:rsidR="00457321" w:rsidRDefault="00457321" w:rsidP="00457321">
            <w:pPr>
              <w:rPr>
                <w:sz w:val="18"/>
                <w:szCs w:val="18"/>
              </w:rPr>
            </w:pPr>
            <w:r w:rsidRPr="00457321">
              <w:rPr>
                <w:sz w:val="18"/>
                <w:szCs w:val="18"/>
              </w:rPr>
              <w:t xml:space="preserve">Zestaw </w:t>
            </w:r>
            <w:r w:rsidR="00323106">
              <w:rPr>
                <w:sz w:val="18"/>
                <w:szCs w:val="18"/>
              </w:rPr>
              <w:t xml:space="preserve">zawiera co najmniej </w:t>
            </w:r>
            <w:r w:rsidRPr="00457321">
              <w:rPr>
                <w:sz w:val="18"/>
                <w:szCs w:val="18"/>
              </w:rPr>
              <w:t>5 preparatów:</w:t>
            </w:r>
          </w:p>
          <w:p w14:paraId="4484386C" w14:textId="77777777" w:rsidR="00457321" w:rsidRPr="00457321" w:rsidRDefault="00457321" w:rsidP="00457321">
            <w:pPr>
              <w:rPr>
                <w:sz w:val="18"/>
                <w:szCs w:val="18"/>
              </w:rPr>
            </w:pPr>
            <w:r w:rsidRPr="00457321">
              <w:rPr>
                <w:sz w:val="18"/>
                <w:szCs w:val="18"/>
              </w:rPr>
              <w:t>Korzenie cebuli </w:t>
            </w:r>
          </w:p>
          <w:p w14:paraId="1F756892" w14:textId="77777777" w:rsidR="00457321" w:rsidRPr="00457321" w:rsidRDefault="00457321" w:rsidP="00457321">
            <w:pPr>
              <w:widowControl/>
              <w:suppressAutoHyphens w:val="0"/>
              <w:overflowPunct/>
              <w:autoSpaceDE/>
              <w:textAlignment w:val="auto"/>
              <w:rPr>
                <w:sz w:val="18"/>
                <w:szCs w:val="18"/>
              </w:rPr>
            </w:pPr>
            <w:r w:rsidRPr="00457321">
              <w:rPr>
                <w:sz w:val="18"/>
                <w:szCs w:val="18"/>
              </w:rPr>
              <w:t>Łodyga kukurydzy</w:t>
            </w:r>
          </w:p>
          <w:p w14:paraId="76395AA3" w14:textId="77777777" w:rsidR="00457321" w:rsidRPr="00457321" w:rsidRDefault="00457321" w:rsidP="00457321">
            <w:pPr>
              <w:widowControl/>
              <w:suppressAutoHyphens w:val="0"/>
              <w:overflowPunct/>
              <w:autoSpaceDE/>
              <w:textAlignment w:val="auto"/>
              <w:rPr>
                <w:sz w:val="18"/>
                <w:szCs w:val="18"/>
              </w:rPr>
            </w:pPr>
            <w:r w:rsidRPr="00457321">
              <w:rPr>
                <w:sz w:val="18"/>
                <w:szCs w:val="18"/>
              </w:rPr>
              <w:t>Liść pomidora</w:t>
            </w:r>
          </w:p>
          <w:p w14:paraId="115728DC" w14:textId="77777777" w:rsidR="00457321" w:rsidRDefault="00457321" w:rsidP="00457321">
            <w:pPr>
              <w:widowControl/>
              <w:suppressAutoHyphens w:val="0"/>
              <w:overflowPunct/>
              <w:autoSpaceDE/>
              <w:textAlignment w:val="auto"/>
              <w:rPr>
                <w:sz w:val="18"/>
                <w:szCs w:val="18"/>
              </w:rPr>
            </w:pPr>
            <w:r w:rsidRPr="00457321">
              <w:rPr>
                <w:sz w:val="18"/>
                <w:szCs w:val="18"/>
              </w:rPr>
              <w:t>Korzeń marchwi</w:t>
            </w:r>
          </w:p>
          <w:p w14:paraId="57C74D52" w14:textId="77777777" w:rsidR="006B2CC7" w:rsidRPr="00457321" w:rsidRDefault="00457321" w:rsidP="00457321">
            <w:pPr>
              <w:widowControl/>
              <w:suppressAutoHyphens w:val="0"/>
              <w:overflowPunct/>
              <w:autoSpaceDE/>
              <w:textAlignment w:val="auto"/>
              <w:rPr>
                <w:sz w:val="18"/>
                <w:szCs w:val="18"/>
              </w:rPr>
            </w:pPr>
            <w:r w:rsidRPr="00457321">
              <w:rPr>
                <w:sz w:val="18"/>
                <w:szCs w:val="18"/>
              </w:rPr>
              <w:t>Liść ryżu</w:t>
            </w:r>
          </w:p>
        </w:tc>
        <w:tc>
          <w:tcPr>
            <w:tcW w:w="1039" w:type="dxa"/>
            <w:vAlign w:val="center"/>
          </w:tcPr>
          <w:p w14:paraId="13EE34FC" w14:textId="77777777" w:rsidR="006B2CC7" w:rsidRDefault="00457321"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34735421" w14:textId="77777777" w:rsidR="006B2CC7" w:rsidRDefault="00457321" w:rsidP="008D40B5">
            <w:pPr>
              <w:jc w:val="center"/>
              <w:rPr>
                <w:rFonts w:asciiTheme="minorHAnsi" w:hAnsiTheme="minorHAnsi"/>
                <w:bCs/>
                <w:sz w:val="20"/>
              </w:rPr>
            </w:pPr>
            <w:r>
              <w:rPr>
                <w:rFonts w:asciiTheme="minorHAnsi" w:hAnsiTheme="minorHAnsi"/>
                <w:bCs/>
                <w:sz w:val="20"/>
              </w:rPr>
              <w:t>2</w:t>
            </w:r>
          </w:p>
        </w:tc>
        <w:tc>
          <w:tcPr>
            <w:tcW w:w="1259" w:type="dxa"/>
            <w:vAlign w:val="center"/>
          </w:tcPr>
          <w:p w14:paraId="476F52C0"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14C664A6"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28BB82B3" w14:textId="77777777" w:rsidTr="009F37CA">
        <w:trPr>
          <w:trHeight w:val="1215"/>
          <w:jc w:val="center"/>
        </w:trPr>
        <w:tc>
          <w:tcPr>
            <w:tcW w:w="467" w:type="dxa"/>
          </w:tcPr>
          <w:p w14:paraId="6E13A2A5" w14:textId="77777777" w:rsidR="006B2CC7" w:rsidRDefault="00C61EEB" w:rsidP="00702746">
            <w:pPr>
              <w:tabs>
                <w:tab w:val="left" w:pos="1701"/>
              </w:tabs>
              <w:jc w:val="center"/>
              <w:rPr>
                <w:rFonts w:asciiTheme="minorHAnsi" w:hAnsiTheme="minorHAnsi"/>
                <w:sz w:val="20"/>
              </w:rPr>
            </w:pPr>
            <w:r>
              <w:rPr>
                <w:rFonts w:asciiTheme="minorHAnsi" w:hAnsiTheme="minorHAnsi"/>
                <w:sz w:val="20"/>
              </w:rPr>
              <w:t>28</w:t>
            </w:r>
          </w:p>
        </w:tc>
        <w:tc>
          <w:tcPr>
            <w:tcW w:w="1517" w:type="dxa"/>
            <w:vAlign w:val="center"/>
          </w:tcPr>
          <w:p w14:paraId="0253962C" w14:textId="77777777" w:rsidR="006B2CC7" w:rsidRDefault="00C61EEB" w:rsidP="00477EFA">
            <w:pPr>
              <w:rPr>
                <w:bCs/>
                <w:sz w:val="20"/>
              </w:rPr>
            </w:pPr>
            <w:r>
              <w:rPr>
                <w:bCs/>
                <w:sz w:val="20"/>
              </w:rPr>
              <w:t>Preparaty biologiczne zoologia</w:t>
            </w:r>
          </w:p>
        </w:tc>
        <w:tc>
          <w:tcPr>
            <w:tcW w:w="5031" w:type="dxa"/>
            <w:vAlign w:val="center"/>
          </w:tcPr>
          <w:p w14:paraId="3FE119B7" w14:textId="444A19EA" w:rsidR="006B2CC7" w:rsidRPr="00586484" w:rsidRDefault="00C61EEB" w:rsidP="00713729">
            <w:pPr>
              <w:spacing w:before="100" w:beforeAutospacing="1" w:after="100" w:afterAutospacing="1"/>
              <w:rPr>
                <w:sz w:val="18"/>
                <w:szCs w:val="18"/>
              </w:rPr>
            </w:pPr>
            <w:r w:rsidRPr="00C61EEB">
              <w:rPr>
                <w:sz w:val="18"/>
                <w:szCs w:val="18"/>
              </w:rPr>
              <w:t xml:space="preserve">Zestaw zawiera </w:t>
            </w:r>
            <w:r w:rsidR="00713729">
              <w:rPr>
                <w:sz w:val="18"/>
                <w:szCs w:val="18"/>
              </w:rPr>
              <w:t xml:space="preserve">co najmniej </w:t>
            </w:r>
            <w:r w:rsidRPr="00C61EEB">
              <w:rPr>
                <w:sz w:val="18"/>
                <w:szCs w:val="18"/>
              </w:rPr>
              <w:t>25</w:t>
            </w:r>
            <w:r w:rsidR="00713729">
              <w:rPr>
                <w:sz w:val="18"/>
                <w:szCs w:val="18"/>
              </w:rPr>
              <w:t xml:space="preserve"> sztuk wybarwionych preparatów.</w:t>
            </w:r>
          </w:p>
        </w:tc>
        <w:tc>
          <w:tcPr>
            <w:tcW w:w="1039" w:type="dxa"/>
            <w:vAlign w:val="center"/>
          </w:tcPr>
          <w:p w14:paraId="39A46895" w14:textId="77777777" w:rsidR="006B2CC7" w:rsidRDefault="00C61EEB"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734CF391" w14:textId="77777777" w:rsidR="006B2CC7" w:rsidRDefault="00C61EEB" w:rsidP="008D40B5">
            <w:pPr>
              <w:jc w:val="center"/>
              <w:rPr>
                <w:rFonts w:asciiTheme="minorHAnsi" w:hAnsiTheme="minorHAnsi"/>
                <w:bCs/>
                <w:sz w:val="20"/>
              </w:rPr>
            </w:pPr>
            <w:r>
              <w:rPr>
                <w:rFonts w:asciiTheme="minorHAnsi" w:hAnsiTheme="minorHAnsi"/>
                <w:bCs/>
                <w:sz w:val="20"/>
              </w:rPr>
              <w:t>2</w:t>
            </w:r>
          </w:p>
        </w:tc>
        <w:tc>
          <w:tcPr>
            <w:tcW w:w="1259" w:type="dxa"/>
            <w:vAlign w:val="center"/>
          </w:tcPr>
          <w:p w14:paraId="6A2900E7"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4214883E"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013820E3" w14:textId="77777777" w:rsidTr="009F37CA">
        <w:trPr>
          <w:trHeight w:val="1215"/>
          <w:jc w:val="center"/>
        </w:trPr>
        <w:tc>
          <w:tcPr>
            <w:tcW w:w="467" w:type="dxa"/>
          </w:tcPr>
          <w:p w14:paraId="3C91CE24" w14:textId="77777777" w:rsidR="006B2CC7" w:rsidRDefault="00C61EEB" w:rsidP="00702746">
            <w:pPr>
              <w:tabs>
                <w:tab w:val="left" w:pos="1701"/>
              </w:tabs>
              <w:jc w:val="center"/>
              <w:rPr>
                <w:rFonts w:asciiTheme="minorHAnsi" w:hAnsiTheme="minorHAnsi"/>
                <w:sz w:val="20"/>
              </w:rPr>
            </w:pPr>
            <w:r>
              <w:rPr>
                <w:rFonts w:asciiTheme="minorHAnsi" w:hAnsiTheme="minorHAnsi"/>
                <w:sz w:val="20"/>
              </w:rPr>
              <w:t>29</w:t>
            </w:r>
          </w:p>
        </w:tc>
        <w:tc>
          <w:tcPr>
            <w:tcW w:w="1517" w:type="dxa"/>
            <w:vAlign w:val="center"/>
          </w:tcPr>
          <w:p w14:paraId="409E0F00" w14:textId="77777777" w:rsidR="006B2CC7" w:rsidRDefault="00C61EEB" w:rsidP="00477EFA">
            <w:pPr>
              <w:rPr>
                <w:bCs/>
                <w:sz w:val="20"/>
              </w:rPr>
            </w:pPr>
            <w:r>
              <w:rPr>
                <w:bCs/>
                <w:sz w:val="20"/>
              </w:rPr>
              <w:t>Preparaty biologiczne anatomia</w:t>
            </w:r>
          </w:p>
        </w:tc>
        <w:tc>
          <w:tcPr>
            <w:tcW w:w="5031" w:type="dxa"/>
            <w:vAlign w:val="center"/>
          </w:tcPr>
          <w:p w14:paraId="0AB23743" w14:textId="23D29094" w:rsidR="006B2CC7" w:rsidRPr="00586484" w:rsidRDefault="00C61EEB" w:rsidP="00C61EEB">
            <w:pPr>
              <w:spacing w:before="100" w:beforeAutospacing="1" w:after="100" w:afterAutospacing="1"/>
              <w:rPr>
                <w:sz w:val="18"/>
                <w:szCs w:val="18"/>
              </w:rPr>
            </w:pPr>
            <w:r w:rsidRPr="00C61EEB">
              <w:rPr>
                <w:sz w:val="18"/>
                <w:szCs w:val="18"/>
              </w:rPr>
              <w:t>Prepa</w:t>
            </w:r>
            <w:r w:rsidR="00713729">
              <w:rPr>
                <w:sz w:val="18"/>
                <w:szCs w:val="18"/>
              </w:rPr>
              <w:t>raty mikroskopowe anatomia zawierają co najmniej</w:t>
            </w:r>
            <w:r w:rsidRPr="00C61EEB">
              <w:rPr>
                <w:sz w:val="18"/>
                <w:szCs w:val="18"/>
              </w:rPr>
              <w:t xml:space="preserve"> 25 sztuk wybarwionych preparatów.</w:t>
            </w:r>
          </w:p>
        </w:tc>
        <w:tc>
          <w:tcPr>
            <w:tcW w:w="1039" w:type="dxa"/>
            <w:vAlign w:val="center"/>
          </w:tcPr>
          <w:p w14:paraId="71FECB05" w14:textId="77777777" w:rsidR="006B2CC7" w:rsidRDefault="00C61EEB"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56BF7C2C" w14:textId="77777777" w:rsidR="006B2CC7" w:rsidRDefault="00C61EEB" w:rsidP="008D40B5">
            <w:pPr>
              <w:jc w:val="center"/>
              <w:rPr>
                <w:rFonts w:asciiTheme="minorHAnsi" w:hAnsiTheme="minorHAnsi"/>
                <w:bCs/>
                <w:sz w:val="20"/>
              </w:rPr>
            </w:pPr>
            <w:r>
              <w:rPr>
                <w:rFonts w:asciiTheme="minorHAnsi" w:hAnsiTheme="minorHAnsi"/>
                <w:bCs/>
                <w:sz w:val="20"/>
              </w:rPr>
              <w:t>2</w:t>
            </w:r>
          </w:p>
        </w:tc>
        <w:tc>
          <w:tcPr>
            <w:tcW w:w="1259" w:type="dxa"/>
            <w:vAlign w:val="center"/>
          </w:tcPr>
          <w:p w14:paraId="0B0B797B"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524020D3"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3A8D01B6" w14:textId="77777777" w:rsidTr="009F37CA">
        <w:trPr>
          <w:trHeight w:val="1215"/>
          <w:jc w:val="center"/>
        </w:trPr>
        <w:tc>
          <w:tcPr>
            <w:tcW w:w="467" w:type="dxa"/>
          </w:tcPr>
          <w:p w14:paraId="61525CF6" w14:textId="77777777" w:rsidR="006B2CC7" w:rsidRDefault="00C61EEB" w:rsidP="00702746">
            <w:pPr>
              <w:tabs>
                <w:tab w:val="left" w:pos="1701"/>
              </w:tabs>
              <w:jc w:val="center"/>
              <w:rPr>
                <w:rFonts w:asciiTheme="minorHAnsi" w:hAnsiTheme="minorHAnsi"/>
                <w:sz w:val="20"/>
              </w:rPr>
            </w:pPr>
            <w:r>
              <w:rPr>
                <w:rFonts w:asciiTheme="minorHAnsi" w:hAnsiTheme="minorHAnsi"/>
                <w:sz w:val="20"/>
              </w:rPr>
              <w:t>30</w:t>
            </w:r>
          </w:p>
        </w:tc>
        <w:tc>
          <w:tcPr>
            <w:tcW w:w="1517" w:type="dxa"/>
            <w:vAlign w:val="center"/>
          </w:tcPr>
          <w:p w14:paraId="2FC5218F" w14:textId="77777777" w:rsidR="006B2CC7" w:rsidRDefault="00C61EEB" w:rsidP="00477EFA">
            <w:pPr>
              <w:rPr>
                <w:bCs/>
                <w:sz w:val="20"/>
              </w:rPr>
            </w:pPr>
            <w:r>
              <w:rPr>
                <w:bCs/>
                <w:sz w:val="20"/>
              </w:rPr>
              <w:t>Preparaty biologiczne bakterie</w:t>
            </w:r>
          </w:p>
        </w:tc>
        <w:tc>
          <w:tcPr>
            <w:tcW w:w="5031" w:type="dxa"/>
            <w:vAlign w:val="center"/>
          </w:tcPr>
          <w:p w14:paraId="38A5483C" w14:textId="60013E21" w:rsidR="006B2CC7" w:rsidRPr="00586484" w:rsidRDefault="00C61EEB" w:rsidP="00315060">
            <w:pPr>
              <w:pStyle w:val="NormalnyWeb"/>
              <w:rPr>
                <w:sz w:val="18"/>
                <w:szCs w:val="18"/>
              </w:rPr>
            </w:pPr>
            <w:r w:rsidRPr="00C61EEB">
              <w:rPr>
                <w:sz w:val="18"/>
                <w:szCs w:val="18"/>
              </w:rPr>
              <w:t xml:space="preserve">Zestaw zawiera </w:t>
            </w:r>
            <w:r w:rsidR="00713729">
              <w:rPr>
                <w:sz w:val="18"/>
                <w:szCs w:val="18"/>
              </w:rPr>
              <w:t xml:space="preserve">co najmniej </w:t>
            </w:r>
            <w:r w:rsidRPr="00C61EEB">
              <w:rPr>
                <w:sz w:val="18"/>
                <w:szCs w:val="18"/>
              </w:rPr>
              <w:t>23 preparaty mikroskopowe:</w:t>
            </w:r>
            <w:r w:rsidRPr="00C61EEB">
              <w:rPr>
                <w:sz w:val="18"/>
                <w:szCs w:val="18"/>
              </w:rPr>
              <w:br/>
              <w:t>gronkowiec złocisty, zakażenia ropne</w:t>
            </w:r>
            <w:r>
              <w:rPr>
                <w:sz w:val="18"/>
                <w:szCs w:val="18"/>
              </w:rPr>
              <w:t xml:space="preserve">, </w:t>
            </w:r>
            <w:proofErr w:type="spellStart"/>
            <w:r w:rsidRPr="00C61EEB">
              <w:rPr>
                <w:sz w:val="18"/>
                <w:szCs w:val="18"/>
              </w:rPr>
              <w:t>pakietowiec</w:t>
            </w:r>
            <w:proofErr w:type="spellEnd"/>
            <w:r w:rsidRPr="00C61EEB">
              <w:rPr>
                <w:sz w:val="18"/>
                <w:szCs w:val="18"/>
              </w:rPr>
              <w:t xml:space="preserve"> żółty, szczep barwny</w:t>
            </w:r>
            <w:r>
              <w:rPr>
                <w:sz w:val="18"/>
                <w:szCs w:val="18"/>
              </w:rPr>
              <w:t xml:space="preserve">, </w:t>
            </w:r>
            <w:r w:rsidRPr="00C61EEB">
              <w:rPr>
                <w:sz w:val="18"/>
                <w:szCs w:val="18"/>
              </w:rPr>
              <w:t>paciorkowiec mlekowy, fermentujący mleko, krótkie łańcuchy</w:t>
            </w:r>
            <w:r>
              <w:rPr>
                <w:sz w:val="18"/>
                <w:szCs w:val="18"/>
              </w:rPr>
              <w:t xml:space="preserve">, </w:t>
            </w:r>
            <w:r w:rsidRPr="00C61EEB">
              <w:rPr>
                <w:sz w:val="18"/>
                <w:szCs w:val="18"/>
              </w:rPr>
              <w:t>laseczka sienna, rozmaz komórek żywych i przetrwalników</w:t>
            </w:r>
            <w:r w:rsidR="00315060">
              <w:rPr>
                <w:sz w:val="18"/>
                <w:szCs w:val="18"/>
              </w:rPr>
              <w:t xml:space="preserve"> </w:t>
            </w:r>
            <w:r w:rsidRPr="00C61EEB">
              <w:rPr>
                <w:sz w:val="18"/>
                <w:szCs w:val="18"/>
              </w:rPr>
              <w:t>bakterie brodawkowe wiążące azot N2 w korzeniach roślin motylkowych</w:t>
            </w:r>
            <w:r>
              <w:rPr>
                <w:sz w:val="18"/>
                <w:szCs w:val="18"/>
              </w:rPr>
              <w:t xml:space="preserve">, </w:t>
            </w:r>
            <w:r w:rsidRPr="00C61EEB">
              <w:rPr>
                <w:sz w:val="18"/>
                <w:szCs w:val="18"/>
              </w:rPr>
              <w:t>pałeczka odmieńca, wywołująca procesy gnilne</w:t>
            </w:r>
            <w:r w:rsidR="00315060">
              <w:rPr>
                <w:sz w:val="18"/>
                <w:szCs w:val="18"/>
              </w:rPr>
              <w:t xml:space="preserve"> </w:t>
            </w:r>
            <w:r w:rsidRPr="00C61EEB">
              <w:rPr>
                <w:sz w:val="18"/>
                <w:szCs w:val="18"/>
              </w:rPr>
              <w:t>pałeczka okrężnicy - bakteria jelita grubego człowieka</w:t>
            </w:r>
            <w:r>
              <w:rPr>
                <w:sz w:val="18"/>
                <w:szCs w:val="18"/>
              </w:rPr>
              <w:t xml:space="preserve">, </w:t>
            </w:r>
            <w:r w:rsidRPr="00C61EEB">
              <w:rPr>
                <w:sz w:val="18"/>
                <w:szCs w:val="18"/>
              </w:rPr>
              <w:t>śrubowiec gnijącej wody</w:t>
            </w:r>
            <w:r>
              <w:rPr>
                <w:sz w:val="18"/>
                <w:szCs w:val="18"/>
              </w:rPr>
              <w:t xml:space="preserve">, </w:t>
            </w:r>
            <w:r w:rsidRPr="00C61EEB">
              <w:rPr>
                <w:sz w:val="18"/>
                <w:szCs w:val="18"/>
              </w:rPr>
              <w:t>purpurowa bakteria bezsiarkowa, śrubowiec</w:t>
            </w:r>
            <w:r>
              <w:rPr>
                <w:sz w:val="18"/>
                <w:szCs w:val="18"/>
              </w:rPr>
              <w:t xml:space="preserve">, </w:t>
            </w:r>
            <w:r w:rsidRPr="00C61EEB">
              <w:rPr>
                <w:sz w:val="18"/>
                <w:szCs w:val="18"/>
              </w:rPr>
              <w:t>bakterie nazębne, wymaz bakterii Gram+ i Gram-</w:t>
            </w:r>
            <w:r>
              <w:rPr>
                <w:sz w:val="18"/>
                <w:szCs w:val="18"/>
              </w:rPr>
              <w:t xml:space="preserve">, </w:t>
            </w:r>
            <w:r w:rsidRPr="00C61EEB">
              <w:rPr>
                <w:sz w:val="18"/>
                <w:szCs w:val="18"/>
              </w:rPr>
              <w:t>bakterie z chleba</w:t>
            </w:r>
            <w:r>
              <w:rPr>
                <w:sz w:val="18"/>
                <w:szCs w:val="18"/>
              </w:rPr>
              <w:t xml:space="preserve">, </w:t>
            </w:r>
            <w:r w:rsidRPr="00C61EEB">
              <w:rPr>
                <w:sz w:val="18"/>
                <w:szCs w:val="18"/>
              </w:rPr>
              <w:t>bakterie z sera</w:t>
            </w:r>
            <w:r>
              <w:rPr>
                <w:sz w:val="18"/>
                <w:szCs w:val="18"/>
              </w:rPr>
              <w:t xml:space="preserve">, </w:t>
            </w:r>
            <w:r w:rsidRPr="00C61EEB">
              <w:rPr>
                <w:sz w:val="18"/>
                <w:szCs w:val="18"/>
              </w:rPr>
              <w:t>rozmaz bakterii z jogurtu</w:t>
            </w:r>
            <w:r w:rsidR="00315060">
              <w:rPr>
                <w:sz w:val="18"/>
                <w:szCs w:val="18"/>
              </w:rPr>
              <w:t xml:space="preserve"> </w:t>
            </w:r>
            <w:r w:rsidRPr="00C61EEB">
              <w:rPr>
                <w:sz w:val="18"/>
                <w:szCs w:val="18"/>
              </w:rPr>
              <w:t xml:space="preserve">laseczka </w:t>
            </w:r>
            <w:proofErr w:type="spellStart"/>
            <w:r w:rsidRPr="00C61EEB">
              <w:rPr>
                <w:sz w:val="18"/>
                <w:szCs w:val="18"/>
              </w:rPr>
              <w:t>Bacillus</w:t>
            </w:r>
            <w:proofErr w:type="spellEnd"/>
            <w:r w:rsidRPr="00C61EEB">
              <w:rPr>
                <w:sz w:val="18"/>
                <w:szCs w:val="18"/>
              </w:rPr>
              <w:t xml:space="preserve"> cereus (ruchliwa, laseczka tlenowa, G+, przetrwalniki ciepłooporne)</w:t>
            </w:r>
            <w:r>
              <w:rPr>
                <w:sz w:val="18"/>
                <w:szCs w:val="18"/>
              </w:rPr>
              <w:t xml:space="preserve">, </w:t>
            </w:r>
            <w:r w:rsidRPr="00C61EEB">
              <w:rPr>
                <w:sz w:val="18"/>
                <w:szCs w:val="18"/>
              </w:rPr>
              <w:t xml:space="preserve"> rozmaz laseczki chorobotwórczej dla motyli, jako preparat </w:t>
            </w:r>
            <w:proofErr w:type="spellStart"/>
            <w:r w:rsidRPr="00C61EEB">
              <w:rPr>
                <w:sz w:val="18"/>
                <w:szCs w:val="18"/>
              </w:rPr>
              <w:t>Bt</w:t>
            </w:r>
            <w:proofErr w:type="spellEnd"/>
            <w:r w:rsidRPr="00C61EEB">
              <w:rPr>
                <w:sz w:val="18"/>
                <w:szCs w:val="18"/>
              </w:rPr>
              <w:t xml:space="preserve"> wykorzystywanej w walce biologicznej z ich gąsienicami</w:t>
            </w:r>
            <w:r>
              <w:rPr>
                <w:sz w:val="18"/>
                <w:szCs w:val="18"/>
              </w:rPr>
              <w:t xml:space="preserve">, </w:t>
            </w:r>
            <w:r w:rsidRPr="00C61EEB">
              <w:rPr>
                <w:sz w:val="18"/>
                <w:szCs w:val="18"/>
              </w:rPr>
              <w:t>włoskowiec różycy, rozmaz</w:t>
            </w:r>
            <w:r>
              <w:rPr>
                <w:sz w:val="18"/>
                <w:szCs w:val="18"/>
              </w:rPr>
              <w:t xml:space="preserve">, </w:t>
            </w:r>
            <w:r w:rsidRPr="00C61EEB">
              <w:rPr>
                <w:sz w:val="18"/>
                <w:szCs w:val="18"/>
              </w:rPr>
              <w:t>bakteria octowa, tworząca z grzybami fermentujące tzw. grzybki kefirowe</w:t>
            </w:r>
            <w:r>
              <w:rPr>
                <w:sz w:val="18"/>
                <w:szCs w:val="18"/>
              </w:rPr>
              <w:t xml:space="preserve">, </w:t>
            </w:r>
            <w:r w:rsidRPr="00C61EEB">
              <w:rPr>
                <w:sz w:val="18"/>
                <w:szCs w:val="18"/>
              </w:rPr>
              <w:t>trzy rodzaje bakterii, rozmaz</w:t>
            </w:r>
            <w:r>
              <w:rPr>
                <w:sz w:val="18"/>
                <w:szCs w:val="18"/>
              </w:rPr>
              <w:t xml:space="preserve">, </w:t>
            </w:r>
            <w:r w:rsidRPr="00C61EEB">
              <w:rPr>
                <w:sz w:val="18"/>
                <w:szCs w:val="18"/>
              </w:rPr>
              <w:t>śrubowiec, wygląd ogólny</w:t>
            </w:r>
            <w:r>
              <w:rPr>
                <w:sz w:val="18"/>
                <w:szCs w:val="18"/>
              </w:rPr>
              <w:t xml:space="preserve">, </w:t>
            </w:r>
            <w:r w:rsidRPr="00C61EEB">
              <w:rPr>
                <w:sz w:val="18"/>
                <w:szCs w:val="18"/>
              </w:rPr>
              <w:t>kwasolubna bakteria glebowa w roztworze metali ciężkich</w:t>
            </w:r>
            <w:r>
              <w:rPr>
                <w:sz w:val="18"/>
                <w:szCs w:val="18"/>
              </w:rPr>
              <w:t xml:space="preserve">, </w:t>
            </w:r>
            <w:r w:rsidRPr="00C61EEB">
              <w:rPr>
                <w:sz w:val="18"/>
                <w:szCs w:val="18"/>
              </w:rPr>
              <w:t>rozmaz bakterii glebowych - laseczek Megaterium</w:t>
            </w:r>
            <w:r w:rsidR="00315060">
              <w:rPr>
                <w:sz w:val="18"/>
                <w:szCs w:val="18"/>
              </w:rPr>
              <w:t xml:space="preserve"> </w:t>
            </w:r>
            <w:proofErr w:type="spellStart"/>
            <w:r w:rsidRPr="00C61EEB">
              <w:rPr>
                <w:sz w:val="18"/>
                <w:szCs w:val="18"/>
              </w:rPr>
              <w:t>Coccus</w:t>
            </w:r>
            <w:proofErr w:type="spellEnd"/>
            <w:r w:rsidRPr="00C61EEB">
              <w:rPr>
                <w:sz w:val="18"/>
                <w:szCs w:val="18"/>
              </w:rPr>
              <w:t>; gram-</w:t>
            </w:r>
            <w:proofErr w:type="spellStart"/>
            <w:r w:rsidRPr="00C61EEB">
              <w:rPr>
                <w:sz w:val="18"/>
                <w:szCs w:val="18"/>
              </w:rPr>
              <w:t>negative</w:t>
            </w:r>
            <w:proofErr w:type="spellEnd"/>
            <w:r w:rsidRPr="00C61EEB">
              <w:rPr>
                <w:sz w:val="18"/>
                <w:szCs w:val="18"/>
              </w:rPr>
              <w:br/>
            </w:r>
            <w:proofErr w:type="spellStart"/>
            <w:r w:rsidRPr="00C61EEB">
              <w:rPr>
                <w:sz w:val="18"/>
                <w:szCs w:val="18"/>
              </w:rPr>
              <w:t>Bacillis</w:t>
            </w:r>
            <w:proofErr w:type="spellEnd"/>
            <w:r w:rsidRPr="00C61EEB">
              <w:rPr>
                <w:sz w:val="18"/>
                <w:szCs w:val="18"/>
              </w:rPr>
              <w:t>; gram-</w:t>
            </w:r>
            <w:proofErr w:type="spellStart"/>
            <w:r w:rsidRPr="00C61EEB">
              <w:rPr>
                <w:sz w:val="18"/>
                <w:szCs w:val="18"/>
              </w:rPr>
              <w:t>negative</w:t>
            </w:r>
            <w:proofErr w:type="spellEnd"/>
            <w:r w:rsidR="00315060">
              <w:rPr>
                <w:sz w:val="18"/>
                <w:szCs w:val="18"/>
              </w:rPr>
              <w:t xml:space="preserve">. </w:t>
            </w:r>
            <w:r w:rsidRPr="00C61EEB">
              <w:rPr>
                <w:sz w:val="18"/>
                <w:szCs w:val="18"/>
              </w:rPr>
              <w:t>Całość zapakowana w estetyczne i trwałe plastikowe pudełko.</w:t>
            </w:r>
          </w:p>
        </w:tc>
        <w:tc>
          <w:tcPr>
            <w:tcW w:w="1039" w:type="dxa"/>
            <w:vAlign w:val="center"/>
          </w:tcPr>
          <w:p w14:paraId="37D1051B" w14:textId="77777777" w:rsidR="006B2CC7" w:rsidRDefault="00C61EEB"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68BDB872" w14:textId="77777777" w:rsidR="006B2CC7" w:rsidRDefault="00C61EEB" w:rsidP="008D40B5">
            <w:pPr>
              <w:jc w:val="center"/>
              <w:rPr>
                <w:rFonts w:asciiTheme="minorHAnsi" w:hAnsiTheme="minorHAnsi"/>
                <w:bCs/>
                <w:sz w:val="20"/>
              </w:rPr>
            </w:pPr>
            <w:r>
              <w:rPr>
                <w:rFonts w:asciiTheme="minorHAnsi" w:hAnsiTheme="minorHAnsi"/>
                <w:bCs/>
                <w:sz w:val="20"/>
              </w:rPr>
              <w:t>2</w:t>
            </w:r>
          </w:p>
        </w:tc>
        <w:tc>
          <w:tcPr>
            <w:tcW w:w="1259" w:type="dxa"/>
            <w:vAlign w:val="center"/>
          </w:tcPr>
          <w:p w14:paraId="5159CCDF"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7D157095"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70874671" w14:textId="77777777" w:rsidTr="009F37CA">
        <w:trPr>
          <w:trHeight w:val="1215"/>
          <w:jc w:val="center"/>
        </w:trPr>
        <w:tc>
          <w:tcPr>
            <w:tcW w:w="467" w:type="dxa"/>
          </w:tcPr>
          <w:p w14:paraId="4E876714" w14:textId="77777777" w:rsidR="006B2CC7" w:rsidRDefault="00C61EEB" w:rsidP="00702746">
            <w:pPr>
              <w:tabs>
                <w:tab w:val="left" w:pos="1701"/>
              </w:tabs>
              <w:jc w:val="center"/>
              <w:rPr>
                <w:rFonts w:asciiTheme="minorHAnsi" w:hAnsiTheme="minorHAnsi"/>
                <w:sz w:val="20"/>
              </w:rPr>
            </w:pPr>
            <w:r>
              <w:rPr>
                <w:rFonts w:asciiTheme="minorHAnsi" w:hAnsiTheme="minorHAnsi"/>
                <w:sz w:val="20"/>
              </w:rPr>
              <w:t>31</w:t>
            </w:r>
          </w:p>
        </w:tc>
        <w:tc>
          <w:tcPr>
            <w:tcW w:w="1517" w:type="dxa"/>
            <w:vAlign w:val="center"/>
          </w:tcPr>
          <w:p w14:paraId="3B8A3A71" w14:textId="77777777" w:rsidR="006B2CC7" w:rsidRDefault="00C61EEB" w:rsidP="00477EFA">
            <w:pPr>
              <w:rPr>
                <w:bCs/>
                <w:sz w:val="20"/>
              </w:rPr>
            </w:pPr>
            <w:r>
              <w:rPr>
                <w:bCs/>
                <w:sz w:val="20"/>
              </w:rPr>
              <w:t>Preparaty biologiczne mchy, paprocie</w:t>
            </w:r>
          </w:p>
        </w:tc>
        <w:tc>
          <w:tcPr>
            <w:tcW w:w="5031" w:type="dxa"/>
            <w:vAlign w:val="center"/>
          </w:tcPr>
          <w:p w14:paraId="40F0C22A" w14:textId="635DD249" w:rsidR="00C61EEB" w:rsidRDefault="00C61EEB" w:rsidP="00D71660">
            <w:pPr>
              <w:pStyle w:val="Nagwek1"/>
              <w:spacing w:before="0" w:beforeAutospacing="0" w:after="0" w:afterAutospacing="0"/>
              <w:outlineLvl w:val="0"/>
              <w:rPr>
                <w:b w:val="0"/>
                <w:sz w:val="18"/>
                <w:szCs w:val="18"/>
              </w:rPr>
            </w:pPr>
            <w:r w:rsidRPr="00C61EEB">
              <w:rPr>
                <w:b w:val="0"/>
                <w:sz w:val="18"/>
                <w:szCs w:val="18"/>
              </w:rPr>
              <w:t xml:space="preserve">Zestaw </w:t>
            </w:r>
            <w:r w:rsidR="00323106">
              <w:rPr>
                <w:b w:val="0"/>
                <w:sz w:val="18"/>
                <w:szCs w:val="18"/>
              </w:rPr>
              <w:t>zawiera co najmniej</w:t>
            </w:r>
            <w:r w:rsidRPr="00C61EEB">
              <w:rPr>
                <w:b w:val="0"/>
                <w:sz w:val="18"/>
                <w:szCs w:val="18"/>
              </w:rPr>
              <w:t>10 preparatów</w:t>
            </w:r>
            <w:r w:rsidR="00713729">
              <w:rPr>
                <w:b w:val="0"/>
                <w:sz w:val="18"/>
                <w:szCs w:val="18"/>
              </w:rPr>
              <w:t>:</w:t>
            </w:r>
          </w:p>
          <w:p w14:paraId="6F55992D" w14:textId="77777777" w:rsidR="00C61EEB" w:rsidRPr="00D71660" w:rsidRDefault="00C61EEB" w:rsidP="00D71660">
            <w:pPr>
              <w:pStyle w:val="Nagwek1"/>
              <w:spacing w:before="0" w:beforeAutospacing="0" w:after="0" w:afterAutospacing="0"/>
              <w:outlineLvl w:val="0"/>
              <w:rPr>
                <w:b w:val="0"/>
                <w:sz w:val="18"/>
                <w:szCs w:val="18"/>
              </w:rPr>
            </w:pPr>
            <w:r w:rsidRPr="00D71660">
              <w:rPr>
                <w:b w:val="0"/>
                <w:sz w:val="18"/>
                <w:szCs w:val="18"/>
              </w:rPr>
              <w:t>Porostnica (</w:t>
            </w:r>
            <w:proofErr w:type="spellStart"/>
            <w:r w:rsidRPr="00D71660">
              <w:rPr>
                <w:b w:val="0"/>
                <w:sz w:val="18"/>
                <w:szCs w:val="18"/>
              </w:rPr>
              <w:t>Marchantia</w:t>
            </w:r>
            <w:proofErr w:type="spellEnd"/>
            <w:r w:rsidRPr="00D71660">
              <w:rPr>
                <w:b w:val="0"/>
                <w:sz w:val="18"/>
                <w:szCs w:val="18"/>
              </w:rPr>
              <w:t xml:space="preserve">), plecha z komorami powietrznymi, </w:t>
            </w:r>
            <w:proofErr w:type="spellStart"/>
            <w:r w:rsidRPr="00D71660">
              <w:rPr>
                <w:b w:val="0"/>
                <w:sz w:val="18"/>
                <w:szCs w:val="18"/>
              </w:rPr>
              <w:t>p.p</w:t>
            </w:r>
            <w:proofErr w:type="spellEnd"/>
            <w:r w:rsidRPr="00D71660">
              <w:rPr>
                <w:b w:val="0"/>
                <w:sz w:val="18"/>
                <w:szCs w:val="18"/>
              </w:rPr>
              <w:t>.</w:t>
            </w:r>
          </w:p>
          <w:p w14:paraId="41E23DF9" w14:textId="77777777" w:rsidR="00C61EEB" w:rsidRPr="00C61EEB" w:rsidRDefault="00C61EEB" w:rsidP="00D71660">
            <w:pPr>
              <w:widowControl/>
              <w:suppressAutoHyphens w:val="0"/>
              <w:overflowPunct/>
              <w:autoSpaceDE/>
              <w:jc w:val="both"/>
              <w:textAlignment w:val="auto"/>
              <w:rPr>
                <w:sz w:val="18"/>
                <w:szCs w:val="18"/>
              </w:rPr>
            </w:pPr>
            <w:r w:rsidRPr="00C61EEB">
              <w:rPr>
                <w:sz w:val="18"/>
                <w:szCs w:val="18"/>
              </w:rPr>
              <w:t>Mech merzyk (</w:t>
            </w:r>
            <w:proofErr w:type="spellStart"/>
            <w:r w:rsidRPr="00C61EEB">
              <w:rPr>
                <w:sz w:val="18"/>
                <w:szCs w:val="18"/>
              </w:rPr>
              <w:t>Mnium</w:t>
            </w:r>
            <w:proofErr w:type="spellEnd"/>
            <w:r w:rsidRPr="00C61EEB">
              <w:rPr>
                <w:sz w:val="18"/>
                <w:szCs w:val="18"/>
              </w:rPr>
              <w:t xml:space="preserve">), liście ukazujące duże chloroplasty, </w:t>
            </w:r>
            <w:proofErr w:type="spellStart"/>
            <w:r w:rsidRPr="00C61EEB">
              <w:rPr>
                <w:sz w:val="18"/>
                <w:szCs w:val="18"/>
              </w:rPr>
              <w:t>p.p</w:t>
            </w:r>
            <w:proofErr w:type="spellEnd"/>
            <w:r w:rsidRPr="00C61EEB">
              <w:rPr>
                <w:sz w:val="18"/>
                <w:szCs w:val="18"/>
              </w:rPr>
              <w:t>.</w:t>
            </w:r>
          </w:p>
          <w:p w14:paraId="1F703F38" w14:textId="77777777" w:rsidR="00C61EEB" w:rsidRPr="00C61EEB" w:rsidRDefault="00C61EEB" w:rsidP="00D71660">
            <w:pPr>
              <w:widowControl/>
              <w:suppressAutoHyphens w:val="0"/>
              <w:overflowPunct/>
              <w:autoSpaceDE/>
              <w:jc w:val="both"/>
              <w:textAlignment w:val="auto"/>
              <w:rPr>
                <w:sz w:val="18"/>
                <w:szCs w:val="18"/>
              </w:rPr>
            </w:pPr>
            <w:r w:rsidRPr="00C61EEB">
              <w:rPr>
                <w:sz w:val="18"/>
                <w:szCs w:val="18"/>
              </w:rPr>
              <w:t>Mech płonnik (</w:t>
            </w:r>
            <w:proofErr w:type="spellStart"/>
            <w:r w:rsidRPr="00C61EEB">
              <w:rPr>
                <w:sz w:val="18"/>
                <w:szCs w:val="18"/>
              </w:rPr>
              <w:t>Polytrichum</w:t>
            </w:r>
            <w:proofErr w:type="spellEnd"/>
            <w:r w:rsidRPr="00C61EEB">
              <w:rPr>
                <w:sz w:val="18"/>
                <w:szCs w:val="18"/>
              </w:rPr>
              <w:t xml:space="preserve">), łodyga z prymitywną </w:t>
            </w:r>
            <w:proofErr w:type="spellStart"/>
            <w:r w:rsidRPr="00C61EEB">
              <w:rPr>
                <w:sz w:val="18"/>
                <w:szCs w:val="18"/>
              </w:rPr>
              <w:t>stellą</w:t>
            </w:r>
            <w:proofErr w:type="spellEnd"/>
            <w:r w:rsidRPr="00C61EEB">
              <w:rPr>
                <w:sz w:val="18"/>
                <w:szCs w:val="18"/>
              </w:rPr>
              <w:t xml:space="preserve">, </w:t>
            </w:r>
            <w:proofErr w:type="spellStart"/>
            <w:r w:rsidRPr="00C61EEB">
              <w:rPr>
                <w:sz w:val="18"/>
                <w:szCs w:val="18"/>
              </w:rPr>
              <w:t>p.p</w:t>
            </w:r>
            <w:proofErr w:type="spellEnd"/>
            <w:r w:rsidRPr="00C61EEB">
              <w:rPr>
                <w:sz w:val="18"/>
                <w:szCs w:val="18"/>
              </w:rPr>
              <w:t>.</w:t>
            </w:r>
          </w:p>
          <w:p w14:paraId="3035FEF1" w14:textId="77777777" w:rsidR="00C61EEB" w:rsidRPr="00C61EEB" w:rsidRDefault="00C61EEB" w:rsidP="00D71660">
            <w:pPr>
              <w:widowControl/>
              <w:suppressAutoHyphens w:val="0"/>
              <w:overflowPunct/>
              <w:autoSpaceDE/>
              <w:jc w:val="both"/>
              <w:textAlignment w:val="auto"/>
              <w:rPr>
                <w:sz w:val="18"/>
                <w:szCs w:val="18"/>
              </w:rPr>
            </w:pPr>
            <w:r w:rsidRPr="00C61EEB">
              <w:rPr>
                <w:sz w:val="18"/>
                <w:szCs w:val="18"/>
              </w:rPr>
              <w:t>Mech torfowiec (</w:t>
            </w:r>
            <w:proofErr w:type="spellStart"/>
            <w:r w:rsidRPr="00C61EEB">
              <w:rPr>
                <w:sz w:val="18"/>
                <w:szCs w:val="18"/>
              </w:rPr>
              <w:t>Sphagnum</w:t>
            </w:r>
            <w:proofErr w:type="spellEnd"/>
            <w:r w:rsidRPr="00C61EEB">
              <w:rPr>
                <w:sz w:val="18"/>
                <w:szCs w:val="18"/>
              </w:rPr>
              <w:t xml:space="preserve">), liście z komórkami magazynującymi wodę, </w:t>
            </w:r>
            <w:proofErr w:type="spellStart"/>
            <w:r w:rsidRPr="00C61EEB">
              <w:rPr>
                <w:sz w:val="18"/>
                <w:szCs w:val="18"/>
              </w:rPr>
              <w:t>p.p</w:t>
            </w:r>
            <w:proofErr w:type="spellEnd"/>
            <w:r w:rsidRPr="00C61EEB">
              <w:rPr>
                <w:sz w:val="18"/>
                <w:szCs w:val="18"/>
              </w:rPr>
              <w:t>.</w:t>
            </w:r>
          </w:p>
          <w:p w14:paraId="228234DA" w14:textId="77777777" w:rsidR="00C61EEB" w:rsidRPr="00C61EEB" w:rsidRDefault="00C61EEB" w:rsidP="00D71660">
            <w:pPr>
              <w:widowControl/>
              <w:suppressAutoHyphens w:val="0"/>
              <w:overflowPunct/>
              <w:autoSpaceDE/>
              <w:jc w:val="both"/>
              <w:textAlignment w:val="auto"/>
              <w:rPr>
                <w:sz w:val="18"/>
                <w:szCs w:val="18"/>
              </w:rPr>
            </w:pPr>
            <w:r w:rsidRPr="00C61EEB">
              <w:rPr>
                <w:sz w:val="18"/>
                <w:szCs w:val="18"/>
              </w:rPr>
              <w:t>Mech widłak (</w:t>
            </w:r>
            <w:proofErr w:type="spellStart"/>
            <w:r w:rsidRPr="00C61EEB">
              <w:rPr>
                <w:sz w:val="18"/>
                <w:szCs w:val="18"/>
              </w:rPr>
              <w:t>Lycopodium</w:t>
            </w:r>
            <w:proofErr w:type="spellEnd"/>
            <w:r w:rsidRPr="00C61EEB">
              <w:rPr>
                <w:sz w:val="18"/>
                <w:szCs w:val="18"/>
              </w:rPr>
              <w:t xml:space="preserve">), łodyga ukazująca </w:t>
            </w:r>
            <w:proofErr w:type="spellStart"/>
            <w:r w:rsidRPr="00C61EEB">
              <w:rPr>
                <w:sz w:val="18"/>
                <w:szCs w:val="18"/>
              </w:rPr>
              <w:t>ataktostelę</w:t>
            </w:r>
            <w:proofErr w:type="spellEnd"/>
            <w:r w:rsidRPr="00C61EEB">
              <w:rPr>
                <w:sz w:val="18"/>
                <w:szCs w:val="18"/>
              </w:rPr>
              <w:t xml:space="preserve">, </w:t>
            </w:r>
            <w:proofErr w:type="spellStart"/>
            <w:r w:rsidRPr="00C61EEB">
              <w:rPr>
                <w:sz w:val="18"/>
                <w:szCs w:val="18"/>
              </w:rPr>
              <w:t>p.p</w:t>
            </w:r>
            <w:proofErr w:type="spellEnd"/>
            <w:r w:rsidRPr="00C61EEB">
              <w:rPr>
                <w:sz w:val="18"/>
                <w:szCs w:val="18"/>
              </w:rPr>
              <w:t>.</w:t>
            </w:r>
          </w:p>
          <w:p w14:paraId="783245BD" w14:textId="77777777" w:rsidR="00C61EEB" w:rsidRPr="00C61EEB" w:rsidRDefault="00C61EEB" w:rsidP="00D71660">
            <w:pPr>
              <w:widowControl/>
              <w:suppressAutoHyphens w:val="0"/>
              <w:overflowPunct/>
              <w:autoSpaceDE/>
              <w:jc w:val="both"/>
              <w:textAlignment w:val="auto"/>
              <w:rPr>
                <w:sz w:val="18"/>
                <w:szCs w:val="18"/>
              </w:rPr>
            </w:pPr>
            <w:r w:rsidRPr="00C61EEB">
              <w:rPr>
                <w:sz w:val="18"/>
                <w:szCs w:val="18"/>
              </w:rPr>
              <w:t>Skrzyp (</w:t>
            </w:r>
            <w:proofErr w:type="spellStart"/>
            <w:r w:rsidRPr="00C61EEB">
              <w:rPr>
                <w:sz w:val="18"/>
                <w:szCs w:val="18"/>
              </w:rPr>
              <w:t>Equisetum</w:t>
            </w:r>
            <w:proofErr w:type="spellEnd"/>
            <w:r w:rsidRPr="00C61EEB">
              <w:rPr>
                <w:sz w:val="18"/>
                <w:szCs w:val="18"/>
              </w:rPr>
              <w:t xml:space="preserve">), szyszka z zarodnikami, </w:t>
            </w:r>
            <w:proofErr w:type="spellStart"/>
            <w:r w:rsidRPr="00C61EEB">
              <w:rPr>
                <w:sz w:val="18"/>
                <w:szCs w:val="18"/>
              </w:rPr>
              <w:t>p.p</w:t>
            </w:r>
            <w:proofErr w:type="spellEnd"/>
            <w:r w:rsidRPr="00C61EEB">
              <w:rPr>
                <w:sz w:val="18"/>
                <w:szCs w:val="18"/>
              </w:rPr>
              <w:t>.</w:t>
            </w:r>
          </w:p>
          <w:p w14:paraId="3BAA6CDB" w14:textId="77777777" w:rsidR="00C61EEB" w:rsidRPr="00C61EEB" w:rsidRDefault="00C61EEB" w:rsidP="00D71660">
            <w:pPr>
              <w:widowControl/>
              <w:suppressAutoHyphens w:val="0"/>
              <w:overflowPunct/>
              <w:autoSpaceDE/>
              <w:jc w:val="both"/>
              <w:textAlignment w:val="auto"/>
              <w:rPr>
                <w:sz w:val="18"/>
                <w:szCs w:val="18"/>
              </w:rPr>
            </w:pPr>
            <w:r w:rsidRPr="00C61EEB">
              <w:rPr>
                <w:sz w:val="18"/>
                <w:szCs w:val="18"/>
              </w:rPr>
              <w:t>Paproć (</w:t>
            </w:r>
            <w:proofErr w:type="spellStart"/>
            <w:r w:rsidRPr="00C61EEB">
              <w:rPr>
                <w:sz w:val="18"/>
                <w:szCs w:val="18"/>
              </w:rPr>
              <w:t>Aspidium</w:t>
            </w:r>
            <w:proofErr w:type="spellEnd"/>
            <w:r w:rsidRPr="00C61EEB">
              <w:rPr>
                <w:sz w:val="18"/>
                <w:szCs w:val="18"/>
              </w:rPr>
              <w:t xml:space="preserve">), kłącze ze zgrubieniami, </w:t>
            </w:r>
            <w:proofErr w:type="spellStart"/>
            <w:r w:rsidRPr="00C61EEB">
              <w:rPr>
                <w:sz w:val="18"/>
                <w:szCs w:val="18"/>
              </w:rPr>
              <w:t>p.p</w:t>
            </w:r>
            <w:proofErr w:type="spellEnd"/>
            <w:r w:rsidRPr="00C61EEB">
              <w:rPr>
                <w:sz w:val="18"/>
                <w:szCs w:val="18"/>
              </w:rPr>
              <w:t>.</w:t>
            </w:r>
          </w:p>
          <w:p w14:paraId="141ED784" w14:textId="77777777" w:rsidR="00C61EEB" w:rsidRPr="00C61EEB" w:rsidRDefault="00C61EEB" w:rsidP="00D71660">
            <w:pPr>
              <w:widowControl/>
              <w:suppressAutoHyphens w:val="0"/>
              <w:overflowPunct/>
              <w:autoSpaceDE/>
              <w:jc w:val="both"/>
              <w:textAlignment w:val="auto"/>
              <w:rPr>
                <w:sz w:val="18"/>
                <w:szCs w:val="18"/>
              </w:rPr>
            </w:pPr>
            <w:r w:rsidRPr="00C61EEB">
              <w:rPr>
                <w:sz w:val="18"/>
                <w:szCs w:val="18"/>
              </w:rPr>
              <w:t>Orlica paproć (</w:t>
            </w:r>
            <w:proofErr w:type="spellStart"/>
            <w:r w:rsidRPr="00C61EEB">
              <w:rPr>
                <w:sz w:val="18"/>
                <w:szCs w:val="18"/>
              </w:rPr>
              <w:t>Pteridium</w:t>
            </w:r>
            <w:proofErr w:type="spellEnd"/>
            <w:r w:rsidRPr="00C61EEB">
              <w:rPr>
                <w:sz w:val="18"/>
                <w:szCs w:val="18"/>
              </w:rPr>
              <w:t xml:space="preserve">), </w:t>
            </w:r>
            <w:proofErr w:type="spellStart"/>
            <w:r w:rsidRPr="00C61EEB">
              <w:rPr>
                <w:sz w:val="18"/>
                <w:szCs w:val="18"/>
              </w:rPr>
              <w:t>sori</w:t>
            </w:r>
            <w:proofErr w:type="spellEnd"/>
            <w:r w:rsidRPr="00C61EEB">
              <w:rPr>
                <w:sz w:val="18"/>
                <w:szCs w:val="18"/>
              </w:rPr>
              <w:t xml:space="preserve"> na liściach, </w:t>
            </w:r>
            <w:proofErr w:type="spellStart"/>
            <w:r w:rsidRPr="00C61EEB">
              <w:rPr>
                <w:sz w:val="18"/>
                <w:szCs w:val="18"/>
              </w:rPr>
              <w:t>p.p</w:t>
            </w:r>
            <w:proofErr w:type="spellEnd"/>
            <w:r w:rsidRPr="00C61EEB">
              <w:rPr>
                <w:sz w:val="18"/>
                <w:szCs w:val="18"/>
              </w:rPr>
              <w:t>.</w:t>
            </w:r>
          </w:p>
          <w:p w14:paraId="7E3EA124" w14:textId="77777777" w:rsidR="00C61EEB" w:rsidRPr="00C61EEB" w:rsidRDefault="00C61EEB" w:rsidP="00D71660">
            <w:pPr>
              <w:widowControl/>
              <w:suppressAutoHyphens w:val="0"/>
              <w:overflowPunct/>
              <w:autoSpaceDE/>
              <w:jc w:val="both"/>
              <w:textAlignment w:val="auto"/>
              <w:rPr>
                <w:sz w:val="18"/>
                <w:szCs w:val="18"/>
              </w:rPr>
            </w:pPr>
            <w:r w:rsidRPr="00C61EEB">
              <w:rPr>
                <w:sz w:val="18"/>
                <w:szCs w:val="18"/>
              </w:rPr>
              <w:t>Zarodnia paproci zawierająca zarodniki, c.o.</w:t>
            </w:r>
          </w:p>
          <w:p w14:paraId="43B8D924" w14:textId="77777777" w:rsidR="006B2CC7" w:rsidRPr="00586484" w:rsidRDefault="00C61EEB" w:rsidP="00D71660">
            <w:pPr>
              <w:rPr>
                <w:sz w:val="18"/>
                <w:szCs w:val="18"/>
              </w:rPr>
            </w:pPr>
            <w:r w:rsidRPr="00C61EEB">
              <w:rPr>
                <w:sz w:val="18"/>
                <w:szCs w:val="18"/>
              </w:rPr>
              <w:lastRenderedPageBreak/>
              <w:t>Salwinia, paproć wodna (</w:t>
            </w:r>
            <w:proofErr w:type="spellStart"/>
            <w:r w:rsidRPr="00C61EEB">
              <w:rPr>
                <w:sz w:val="18"/>
                <w:szCs w:val="18"/>
              </w:rPr>
              <w:t>Salvinia</w:t>
            </w:r>
            <w:proofErr w:type="spellEnd"/>
            <w:r w:rsidRPr="00C61EEB">
              <w:rPr>
                <w:sz w:val="18"/>
                <w:szCs w:val="18"/>
              </w:rPr>
              <w:t xml:space="preserve">), pływające liście z włoskami, </w:t>
            </w:r>
            <w:proofErr w:type="spellStart"/>
            <w:r w:rsidRPr="00C61EEB">
              <w:rPr>
                <w:sz w:val="18"/>
                <w:szCs w:val="18"/>
              </w:rPr>
              <w:t>p.p</w:t>
            </w:r>
            <w:proofErr w:type="spellEnd"/>
            <w:r w:rsidRPr="00C61EEB">
              <w:rPr>
                <w:sz w:val="18"/>
                <w:szCs w:val="18"/>
              </w:rPr>
              <w:t>.</w:t>
            </w:r>
          </w:p>
        </w:tc>
        <w:tc>
          <w:tcPr>
            <w:tcW w:w="1039" w:type="dxa"/>
            <w:vAlign w:val="center"/>
          </w:tcPr>
          <w:p w14:paraId="256F05AF" w14:textId="77777777" w:rsidR="006B2CC7" w:rsidRDefault="00C61EEB" w:rsidP="00702746">
            <w:pPr>
              <w:jc w:val="center"/>
              <w:rPr>
                <w:rFonts w:asciiTheme="minorHAnsi" w:hAnsiTheme="minorHAnsi"/>
                <w:bCs/>
                <w:sz w:val="20"/>
              </w:rPr>
            </w:pPr>
            <w:r>
              <w:rPr>
                <w:rFonts w:asciiTheme="minorHAnsi" w:hAnsiTheme="minorHAnsi"/>
                <w:bCs/>
                <w:sz w:val="20"/>
              </w:rPr>
              <w:lastRenderedPageBreak/>
              <w:t>szt.</w:t>
            </w:r>
          </w:p>
        </w:tc>
        <w:tc>
          <w:tcPr>
            <w:tcW w:w="610" w:type="dxa"/>
            <w:vAlign w:val="center"/>
          </w:tcPr>
          <w:p w14:paraId="2F39C89E" w14:textId="77777777" w:rsidR="006B2CC7" w:rsidRDefault="00C61EEB" w:rsidP="008D40B5">
            <w:pPr>
              <w:jc w:val="center"/>
              <w:rPr>
                <w:rFonts w:asciiTheme="minorHAnsi" w:hAnsiTheme="minorHAnsi"/>
                <w:bCs/>
                <w:sz w:val="20"/>
              </w:rPr>
            </w:pPr>
            <w:r>
              <w:rPr>
                <w:rFonts w:asciiTheme="minorHAnsi" w:hAnsiTheme="minorHAnsi"/>
                <w:bCs/>
                <w:sz w:val="20"/>
              </w:rPr>
              <w:t>2</w:t>
            </w:r>
          </w:p>
        </w:tc>
        <w:tc>
          <w:tcPr>
            <w:tcW w:w="1259" w:type="dxa"/>
            <w:vAlign w:val="center"/>
          </w:tcPr>
          <w:p w14:paraId="56D21829"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54F5B0AA"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79207BF6" w14:textId="77777777" w:rsidTr="009F37CA">
        <w:trPr>
          <w:trHeight w:val="1215"/>
          <w:jc w:val="center"/>
        </w:trPr>
        <w:tc>
          <w:tcPr>
            <w:tcW w:w="467" w:type="dxa"/>
          </w:tcPr>
          <w:p w14:paraId="10A65158" w14:textId="77777777" w:rsidR="006B2CC7" w:rsidRDefault="00D71660" w:rsidP="00702746">
            <w:pPr>
              <w:tabs>
                <w:tab w:val="left" w:pos="1701"/>
              </w:tabs>
              <w:jc w:val="center"/>
              <w:rPr>
                <w:rFonts w:asciiTheme="minorHAnsi" w:hAnsiTheme="minorHAnsi"/>
                <w:sz w:val="20"/>
              </w:rPr>
            </w:pPr>
            <w:r>
              <w:rPr>
                <w:rFonts w:asciiTheme="minorHAnsi" w:hAnsiTheme="minorHAnsi"/>
                <w:sz w:val="20"/>
              </w:rPr>
              <w:t>32</w:t>
            </w:r>
          </w:p>
        </w:tc>
        <w:tc>
          <w:tcPr>
            <w:tcW w:w="1517" w:type="dxa"/>
            <w:vAlign w:val="center"/>
          </w:tcPr>
          <w:p w14:paraId="578B4CD9" w14:textId="77777777" w:rsidR="006B2CC7" w:rsidRDefault="00D71660" w:rsidP="00477EFA">
            <w:pPr>
              <w:rPr>
                <w:bCs/>
                <w:sz w:val="20"/>
              </w:rPr>
            </w:pPr>
            <w:r>
              <w:rPr>
                <w:bCs/>
                <w:sz w:val="20"/>
              </w:rPr>
              <w:t>Preparaty biologiczne genetyka</w:t>
            </w:r>
          </w:p>
        </w:tc>
        <w:tc>
          <w:tcPr>
            <w:tcW w:w="5031" w:type="dxa"/>
            <w:vAlign w:val="center"/>
          </w:tcPr>
          <w:p w14:paraId="160FFD4C" w14:textId="2CF047FB" w:rsidR="006B2CC7" w:rsidRPr="00D71660" w:rsidRDefault="00D71660" w:rsidP="000030B0">
            <w:pPr>
              <w:rPr>
                <w:sz w:val="18"/>
                <w:szCs w:val="18"/>
              </w:rPr>
            </w:pPr>
            <w:r w:rsidRPr="00D71660">
              <w:rPr>
                <w:sz w:val="18"/>
                <w:szCs w:val="18"/>
              </w:rPr>
              <w:t xml:space="preserve">Zestaw </w:t>
            </w:r>
            <w:r w:rsidR="00323106">
              <w:rPr>
                <w:sz w:val="18"/>
                <w:szCs w:val="18"/>
              </w:rPr>
              <w:t>zawiera co najmniej 25 preparatów</w:t>
            </w:r>
            <w:r w:rsidRPr="00D71660">
              <w:rPr>
                <w:sz w:val="18"/>
                <w:szCs w:val="18"/>
              </w:rPr>
              <w:t>:</w:t>
            </w:r>
            <w:r w:rsidRPr="00D71660">
              <w:rPr>
                <w:sz w:val="18"/>
                <w:szCs w:val="18"/>
              </w:rPr>
              <w:br/>
              <w:t>- wierzchołek wzrostu korzenia cebuli, przekrój podłużny, widać wszystkie stadia podziału mitotycznego</w:t>
            </w:r>
            <w:r w:rsidRPr="00D71660">
              <w:rPr>
                <w:sz w:val="18"/>
                <w:szCs w:val="18"/>
              </w:rPr>
              <w:br/>
              <w:t>- znamię słupka maczka kalifornijskiego, widać rosnącą łagiewkę pyłkową</w:t>
            </w:r>
            <w:r w:rsidRPr="00D71660">
              <w:rPr>
                <w:sz w:val="18"/>
                <w:szCs w:val="18"/>
              </w:rPr>
              <w:br/>
              <w:t>- mech płonnik, rodnia, wygląd zewnętrzny</w:t>
            </w:r>
            <w:r w:rsidRPr="00D71660">
              <w:rPr>
                <w:sz w:val="18"/>
                <w:szCs w:val="18"/>
              </w:rPr>
              <w:br/>
              <w:t>- koniugacja dwóch nitek skrętnicy, kopulacja boczna i utworzenie zygoty</w:t>
            </w:r>
            <w:r w:rsidRPr="00D71660">
              <w:rPr>
                <w:sz w:val="18"/>
                <w:szCs w:val="18"/>
              </w:rPr>
              <w:br/>
              <w:t xml:space="preserve">- jeżowiec, rozwój komórek jajowych, wygląd zewnętrzny zarodków do stadium </w:t>
            </w:r>
            <w:proofErr w:type="spellStart"/>
            <w:r w:rsidRPr="00D71660">
              <w:rPr>
                <w:sz w:val="18"/>
                <w:szCs w:val="18"/>
              </w:rPr>
              <w:t>pluteusa</w:t>
            </w:r>
            <w:proofErr w:type="spellEnd"/>
            <w:r w:rsidRPr="00D71660">
              <w:rPr>
                <w:sz w:val="18"/>
                <w:szCs w:val="18"/>
              </w:rPr>
              <w:br/>
              <w:t xml:space="preserve">- chromosomy olbrzymie ze ślinianek komara, preparat gnieciony, wybarwione </w:t>
            </w:r>
            <w:proofErr w:type="spellStart"/>
            <w:r w:rsidRPr="00D71660">
              <w:rPr>
                <w:sz w:val="18"/>
                <w:szCs w:val="18"/>
              </w:rPr>
              <w:t>chromomery</w:t>
            </w:r>
            <w:proofErr w:type="spellEnd"/>
            <w:r w:rsidRPr="00D71660">
              <w:rPr>
                <w:sz w:val="18"/>
                <w:szCs w:val="18"/>
              </w:rPr>
              <w:br/>
              <w:t>- rozmaz nasienia człowieka</w:t>
            </w:r>
            <w:r w:rsidRPr="00D71660">
              <w:rPr>
                <w:sz w:val="18"/>
                <w:szCs w:val="18"/>
              </w:rPr>
              <w:br/>
              <w:t>- komórki płciowe rozgwiazdy</w:t>
            </w:r>
            <w:r w:rsidRPr="00D71660">
              <w:rPr>
                <w:sz w:val="18"/>
                <w:szCs w:val="18"/>
              </w:rPr>
              <w:br/>
              <w:t>- 10- 11- milimetrowy zarodek żaby, seria przekrojów poprzecznych</w:t>
            </w:r>
            <w:r w:rsidRPr="00D71660">
              <w:rPr>
                <w:sz w:val="18"/>
                <w:szCs w:val="18"/>
              </w:rPr>
              <w:br/>
              <w:t>- zapłodnienie komórki jajowej glisty (nicienia)</w:t>
            </w:r>
            <w:r w:rsidRPr="00D71660">
              <w:rPr>
                <w:sz w:val="18"/>
                <w:szCs w:val="18"/>
              </w:rPr>
              <w:br/>
              <w:t>- jądra myszy, przekrój kanalików nasiennych podczas spermatogenezy</w:t>
            </w:r>
            <w:r w:rsidRPr="00D71660">
              <w:rPr>
                <w:sz w:val="18"/>
                <w:szCs w:val="18"/>
              </w:rPr>
              <w:br/>
              <w:t>- przekrój podłużny jajnika królika, pęcherzyki Graafa w różnych stadiach wzrostu</w:t>
            </w:r>
            <w:r w:rsidRPr="00D71660">
              <w:rPr>
                <w:sz w:val="18"/>
                <w:szCs w:val="18"/>
              </w:rPr>
              <w:br/>
              <w:t>- przekrój podłużny zarodka ryby, podziały mitotyczne komórek</w:t>
            </w:r>
            <w:r w:rsidRPr="00D71660">
              <w:rPr>
                <w:sz w:val="18"/>
                <w:szCs w:val="18"/>
              </w:rPr>
              <w:br/>
              <w:t>- mejoza w gonadach szarańczy</w:t>
            </w:r>
            <w:r w:rsidRPr="00D71660">
              <w:rPr>
                <w:sz w:val="18"/>
                <w:szCs w:val="18"/>
              </w:rPr>
              <w:br/>
              <w:t>- podział mitotyczny komórki zwierzęcej (koń)</w:t>
            </w:r>
            <w:r w:rsidRPr="00D71660">
              <w:rPr>
                <w:sz w:val="18"/>
                <w:szCs w:val="18"/>
              </w:rPr>
              <w:br/>
              <w:t>- chromosomy zdrowego mężczyzny</w:t>
            </w:r>
            <w:r w:rsidRPr="00D71660">
              <w:rPr>
                <w:sz w:val="18"/>
                <w:szCs w:val="18"/>
              </w:rPr>
              <w:br/>
              <w:t>- chromosomy zdrowej kobiety</w:t>
            </w:r>
            <w:r w:rsidRPr="00D71660">
              <w:rPr>
                <w:sz w:val="18"/>
                <w:szCs w:val="18"/>
              </w:rPr>
              <w:br/>
              <w:t>- rozmaz krwi człowieka</w:t>
            </w:r>
            <w:r w:rsidRPr="00D71660">
              <w:rPr>
                <w:sz w:val="18"/>
                <w:szCs w:val="18"/>
              </w:rPr>
              <w:br/>
              <w:t>- mutant wygiętych skrzydeł muszki owocowej (drozofili), wygląd zewnętrzny</w:t>
            </w:r>
            <w:r w:rsidRPr="00D71660">
              <w:rPr>
                <w:sz w:val="18"/>
                <w:szCs w:val="18"/>
              </w:rPr>
              <w:br/>
              <w:t>- pojedyncza komórka nerwowa, wygląd zewnętrzny</w:t>
            </w:r>
            <w:r w:rsidRPr="00D71660">
              <w:rPr>
                <w:sz w:val="18"/>
                <w:szCs w:val="18"/>
              </w:rPr>
              <w:br/>
              <w:t>- nabłonek jamy ustnej człowieka, wygląd zewnętrzny</w:t>
            </w:r>
            <w:r w:rsidRPr="00D71660">
              <w:rPr>
                <w:sz w:val="18"/>
                <w:szCs w:val="18"/>
              </w:rPr>
              <w:br/>
              <w:t>- komórki nabłonkowe liścia cebuli</w:t>
            </w:r>
            <w:r w:rsidRPr="00D71660">
              <w:rPr>
                <w:sz w:val="18"/>
                <w:szCs w:val="18"/>
              </w:rPr>
              <w:br/>
              <w:t>- komórki nabłonkowe traszki chińskiej</w:t>
            </w:r>
            <w:r w:rsidRPr="00D71660">
              <w:rPr>
                <w:sz w:val="18"/>
                <w:szCs w:val="18"/>
              </w:rPr>
              <w:br/>
              <w:t>- nabłonek jelita cienkiego</w:t>
            </w:r>
            <w:r w:rsidRPr="00D71660">
              <w:rPr>
                <w:sz w:val="18"/>
                <w:szCs w:val="18"/>
              </w:rPr>
              <w:br/>
              <w:t>- rozmaz krwi ropuchy szarej</w:t>
            </w:r>
          </w:p>
        </w:tc>
        <w:tc>
          <w:tcPr>
            <w:tcW w:w="1039" w:type="dxa"/>
            <w:vAlign w:val="center"/>
          </w:tcPr>
          <w:p w14:paraId="7E7505A0" w14:textId="77777777" w:rsidR="006B2CC7" w:rsidRDefault="00D71660"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6A65D417" w14:textId="77777777" w:rsidR="006B2CC7" w:rsidRDefault="00D71660" w:rsidP="008D40B5">
            <w:pPr>
              <w:jc w:val="center"/>
              <w:rPr>
                <w:rFonts w:asciiTheme="minorHAnsi" w:hAnsiTheme="minorHAnsi"/>
                <w:bCs/>
                <w:sz w:val="20"/>
              </w:rPr>
            </w:pPr>
            <w:r>
              <w:rPr>
                <w:rFonts w:asciiTheme="minorHAnsi" w:hAnsiTheme="minorHAnsi"/>
                <w:bCs/>
                <w:sz w:val="20"/>
              </w:rPr>
              <w:t>2</w:t>
            </w:r>
          </w:p>
        </w:tc>
        <w:tc>
          <w:tcPr>
            <w:tcW w:w="1259" w:type="dxa"/>
            <w:vAlign w:val="center"/>
          </w:tcPr>
          <w:p w14:paraId="5F86780E"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44B89B09"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071FBD86" w14:textId="77777777" w:rsidTr="009F37CA">
        <w:trPr>
          <w:trHeight w:val="1215"/>
          <w:jc w:val="center"/>
        </w:trPr>
        <w:tc>
          <w:tcPr>
            <w:tcW w:w="467" w:type="dxa"/>
          </w:tcPr>
          <w:p w14:paraId="6E408872" w14:textId="77777777" w:rsidR="006B2CC7" w:rsidRDefault="00D71660" w:rsidP="00702746">
            <w:pPr>
              <w:tabs>
                <w:tab w:val="left" w:pos="1701"/>
              </w:tabs>
              <w:jc w:val="center"/>
              <w:rPr>
                <w:rFonts w:asciiTheme="minorHAnsi" w:hAnsiTheme="minorHAnsi"/>
                <w:sz w:val="20"/>
              </w:rPr>
            </w:pPr>
            <w:r>
              <w:rPr>
                <w:rFonts w:asciiTheme="minorHAnsi" w:hAnsiTheme="minorHAnsi"/>
                <w:sz w:val="20"/>
              </w:rPr>
              <w:t>33</w:t>
            </w:r>
          </w:p>
        </w:tc>
        <w:tc>
          <w:tcPr>
            <w:tcW w:w="1517" w:type="dxa"/>
            <w:vAlign w:val="center"/>
          </w:tcPr>
          <w:p w14:paraId="3CBF75D3" w14:textId="77777777" w:rsidR="006B2CC7" w:rsidRDefault="00D71660" w:rsidP="00477EFA">
            <w:pPr>
              <w:rPr>
                <w:bCs/>
                <w:sz w:val="20"/>
              </w:rPr>
            </w:pPr>
            <w:r>
              <w:rPr>
                <w:bCs/>
                <w:sz w:val="20"/>
              </w:rPr>
              <w:t>Preparaty biologiczne życie w wodzie</w:t>
            </w:r>
          </w:p>
        </w:tc>
        <w:tc>
          <w:tcPr>
            <w:tcW w:w="5031" w:type="dxa"/>
            <w:vAlign w:val="center"/>
          </w:tcPr>
          <w:p w14:paraId="1817F599" w14:textId="7979074F" w:rsidR="00D71660" w:rsidRPr="00D71660" w:rsidRDefault="00D71660" w:rsidP="00D71660">
            <w:pPr>
              <w:pStyle w:val="NormalnyWeb"/>
              <w:spacing w:before="0" w:beforeAutospacing="0" w:after="0" w:afterAutospacing="0"/>
              <w:rPr>
                <w:sz w:val="18"/>
                <w:szCs w:val="18"/>
              </w:rPr>
            </w:pPr>
            <w:r w:rsidRPr="00D71660">
              <w:rPr>
                <w:sz w:val="18"/>
                <w:szCs w:val="18"/>
              </w:rPr>
              <w:t xml:space="preserve">Zestaw zawiera </w:t>
            </w:r>
            <w:r w:rsidR="00713729">
              <w:rPr>
                <w:sz w:val="18"/>
                <w:szCs w:val="18"/>
              </w:rPr>
              <w:t xml:space="preserve">co najmniej </w:t>
            </w:r>
            <w:r w:rsidRPr="00D71660">
              <w:rPr>
                <w:sz w:val="18"/>
                <w:szCs w:val="18"/>
              </w:rPr>
              <w:t>25 preparatów mikroskopowych:</w:t>
            </w:r>
          </w:p>
          <w:p w14:paraId="6A35AF2B" w14:textId="77777777" w:rsidR="006B2CC7" w:rsidRPr="00586484" w:rsidRDefault="00D71660" w:rsidP="00D71660">
            <w:pPr>
              <w:rPr>
                <w:sz w:val="18"/>
                <w:szCs w:val="18"/>
              </w:rPr>
            </w:pPr>
            <w:r w:rsidRPr="00D71660">
              <w:rPr>
                <w:sz w:val="18"/>
                <w:szCs w:val="18"/>
              </w:rPr>
              <w:t xml:space="preserve">– </w:t>
            </w:r>
            <w:proofErr w:type="spellStart"/>
            <w:r w:rsidRPr="00D71660">
              <w:rPr>
                <w:sz w:val="18"/>
                <w:szCs w:val="18"/>
              </w:rPr>
              <w:t>zawłotnia</w:t>
            </w:r>
            <w:proofErr w:type="spellEnd"/>
            <w:r w:rsidRPr="00D71660">
              <w:rPr>
                <w:sz w:val="18"/>
                <w:szCs w:val="18"/>
              </w:rPr>
              <w:t xml:space="preserve">– </w:t>
            </w:r>
            <w:proofErr w:type="spellStart"/>
            <w:r w:rsidRPr="00D71660">
              <w:rPr>
                <w:sz w:val="18"/>
                <w:szCs w:val="18"/>
              </w:rPr>
              <w:t>gromadnica</w:t>
            </w:r>
            <w:proofErr w:type="spellEnd"/>
            <w:r w:rsidRPr="00D71660">
              <w:rPr>
                <w:sz w:val="18"/>
                <w:szCs w:val="18"/>
              </w:rPr>
              <w:t xml:space="preserve">– klejnotka zielona, </w:t>
            </w:r>
            <w:proofErr w:type="spellStart"/>
            <w:r w:rsidRPr="00D71660">
              <w:rPr>
                <w:sz w:val="18"/>
                <w:szCs w:val="18"/>
              </w:rPr>
              <w:t>uwiciona</w:t>
            </w:r>
            <w:proofErr w:type="spellEnd"/>
            <w:r w:rsidRPr="00D71660">
              <w:rPr>
                <w:sz w:val="18"/>
                <w:szCs w:val="18"/>
              </w:rPr>
              <w:t xml:space="preserve">, z plamką barwną (oczną)– promienica, korzenionóżka morska– pantofelek, widoczny aparat jądrowy– </w:t>
            </w:r>
            <w:proofErr w:type="spellStart"/>
            <w:r w:rsidRPr="00D71660">
              <w:rPr>
                <w:sz w:val="18"/>
                <w:szCs w:val="18"/>
              </w:rPr>
              <w:t>Stylonychia</w:t>
            </w:r>
            <w:proofErr w:type="spellEnd"/>
            <w:r w:rsidRPr="00D71660">
              <w:rPr>
                <w:sz w:val="18"/>
                <w:szCs w:val="18"/>
              </w:rPr>
              <w:t xml:space="preserve">, popularny orzęsek– nadecznik, gąbka słodkowodna, izolowana igła szkieletu– stułbia, wygląd zewnętrzny lub przekrój– wrotki, mieszanka gatunków planktonicznych– rozwielitka, wioślarka– oczlik, widłonóg– larwa komara, wygląd zewnętrzny– wypławek, wygląd zewnętrzy– drgalnica, nitkowata sinica– okrzemki, mieszanka gatunków– sprzężnice jednokomórkowe, mieszanka gatunków– skrętnica– </w:t>
            </w:r>
            <w:proofErr w:type="spellStart"/>
            <w:r w:rsidRPr="00D71660">
              <w:rPr>
                <w:sz w:val="18"/>
                <w:szCs w:val="18"/>
              </w:rPr>
              <w:t>skupielec</w:t>
            </w:r>
            <w:proofErr w:type="spellEnd"/>
            <w:r w:rsidRPr="00D71660">
              <w:rPr>
                <w:sz w:val="18"/>
                <w:szCs w:val="18"/>
              </w:rPr>
              <w:t xml:space="preserve">, małe kolonie w galaretowatej otoczce– gałęzatka, zielenica, rozgałęziona plecha nitkowata– </w:t>
            </w:r>
            <w:proofErr w:type="spellStart"/>
            <w:r w:rsidRPr="00D71660">
              <w:rPr>
                <w:sz w:val="18"/>
                <w:szCs w:val="18"/>
              </w:rPr>
              <w:t>zieliwa</w:t>
            </w:r>
            <w:proofErr w:type="spellEnd"/>
            <w:r w:rsidRPr="00D71660">
              <w:rPr>
                <w:sz w:val="18"/>
                <w:szCs w:val="18"/>
              </w:rPr>
              <w:t>, nitka główna i boczne odgałęzienia– sinica</w:t>
            </w:r>
            <w:r w:rsidRPr="0016292A">
              <w:t xml:space="preserve"> </w:t>
            </w:r>
            <w:proofErr w:type="spellStart"/>
            <w:r w:rsidRPr="00D71660">
              <w:rPr>
                <w:sz w:val="18"/>
                <w:szCs w:val="18"/>
              </w:rPr>
              <w:t>Microcystis</w:t>
            </w:r>
            <w:proofErr w:type="spellEnd"/>
            <w:r w:rsidRPr="00D71660">
              <w:rPr>
                <w:sz w:val="18"/>
                <w:szCs w:val="18"/>
              </w:rPr>
              <w:t xml:space="preserve">, nieregularna kolonia– nitkowata zielenica </w:t>
            </w:r>
            <w:proofErr w:type="spellStart"/>
            <w:r w:rsidRPr="00D71660">
              <w:rPr>
                <w:sz w:val="18"/>
                <w:szCs w:val="18"/>
              </w:rPr>
              <w:t>Ulothrix</w:t>
            </w:r>
            <w:proofErr w:type="spellEnd"/>
            <w:r w:rsidRPr="00D71660">
              <w:rPr>
                <w:sz w:val="18"/>
                <w:szCs w:val="18"/>
              </w:rPr>
              <w:t xml:space="preserve"> z pasiastymi chromatoforami– nitkowata zielenica </w:t>
            </w:r>
            <w:proofErr w:type="spellStart"/>
            <w:r w:rsidRPr="00D71660">
              <w:rPr>
                <w:sz w:val="18"/>
                <w:szCs w:val="18"/>
              </w:rPr>
              <w:t>Oedogonium</w:t>
            </w:r>
            <w:proofErr w:type="spellEnd"/>
            <w:r w:rsidRPr="00D71660">
              <w:rPr>
                <w:sz w:val="18"/>
                <w:szCs w:val="18"/>
              </w:rPr>
              <w:t xml:space="preserve">, nitki wegetatywne– toczek z koloniami potomnymi i stadium dojrzałym płciowo– pałeczkowata sprzężnica </w:t>
            </w:r>
            <w:proofErr w:type="spellStart"/>
            <w:r w:rsidRPr="00D71660">
              <w:rPr>
                <w:sz w:val="18"/>
                <w:szCs w:val="18"/>
              </w:rPr>
              <w:t>Mesothaenium</w:t>
            </w:r>
            <w:proofErr w:type="spellEnd"/>
            <w:r w:rsidRPr="00D71660">
              <w:rPr>
                <w:sz w:val="18"/>
                <w:szCs w:val="18"/>
              </w:rPr>
              <w:t>. Całość zapakowana w estetyczne i trwałe plastikowe pudełko</w:t>
            </w:r>
          </w:p>
        </w:tc>
        <w:tc>
          <w:tcPr>
            <w:tcW w:w="1039" w:type="dxa"/>
            <w:vAlign w:val="center"/>
          </w:tcPr>
          <w:p w14:paraId="288DF47E" w14:textId="77777777" w:rsidR="006B2CC7" w:rsidRDefault="00D71660"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68E94084" w14:textId="77777777" w:rsidR="006B2CC7" w:rsidRDefault="00D71660" w:rsidP="008D40B5">
            <w:pPr>
              <w:jc w:val="center"/>
              <w:rPr>
                <w:rFonts w:asciiTheme="minorHAnsi" w:hAnsiTheme="minorHAnsi"/>
                <w:bCs/>
                <w:sz w:val="20"/>
              </w:rPr>
            </w:pPr>
            <w:r>
              <w:rPr>
                <w:rFonts w:asciiTheme="minorHAnsi" w:hAnsiTheme="minorHAnsi"/>
                <w:bCs/>
                <w:sz w:val="20"/>
              </w:rPr>
              <w:t>2</w:t>
            </w:r>
          </w:p>
        </w:tc>
        <w:tc>
          <w:tcPr>
            <w:tcW w:w="1259" w:type="dxa"/>
            <w:vAlign w:val="center"/>
          </w:tcPr>
          <w:p w14:paraId="575CF160"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23A4DF85"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476EAAAB" w14:textId="77777777" w:rsidTr="009F37CA">
        <w:trPr>
          <w:trHeight w:val="1215"/>
          <w:jc w:val="center"/>
        </w:trPr>
        <w:tc>
          <w:tcPr>
            <w:tcW w:w="467" w:type="dxa"/>
          </w:tcPr>
          <w:p w14:paraId="67B666BD" w14:textId="77777777" w:rsidR="006B2CC7" w:rsidRDefault="00D71660" w:rsidP="00702746">
            <w:pPr>
              <w:tabs>
                <w:tab w:val="left" w:pos="1701"/>
              </w:tabs>
              <w:jc w:val="center"/>
              <w:rPr>
                <w:rFonts w:asciiTheme="minorHAnsi" w:hAnsiTheme="minorHAnsi"/>
                <w:sz w:val="20"/>
              </w:rPr>
            </w:pPr>
            <w:r>
              <w:rPr>
                <w:rFonts w:asciiTheme="minorHAnsi" w:hAnsiTheme="minorHAnsi"/>
                <w:sz w:val="20"/>
              </w:rPr>
              <w:t>34</w:t>
            </w:r>
          </w:p>
        </w:tc>
        <w:tc>
          <w:tcPr>
            <w:tcW w:w="1517" w:type="dxa"/>
            <w:vAlign w:val="center"/>
          </w:tcPr>
          <w:p w14:paraId="5B904F2E" w14:textId="77777777" w:rsidR="006B2CC7" w:rsidRDefault="00D71660" w:rsidP="00477EFA">
            <w:pPr>
              <w:rPr>
                <w:bCs/>
                <w:sz w:val="20"/>
              </w:rPr>
            </w:pPr>
            <w:r>
              <w:rPr>
                <w:bCs/>
                <w:sz w:val="20"/>
              </w:rPr>
              <w:t>Preparaty biologiczne tkanki ssaków</w:t>
            </w:r>
          </w:p>
        </w:tc>
        <w:tc>
          <w:tcPr>
            <w:tcW w:w="5031" w:type="dxa"/>
            <w:vAlign w:val="center"/>
          </w:tcPr>
          <w:p w14:paraId="331A51DE" w14:textId="241D190A" w:rsidR="00713729" w:rsidRPr="00713729" w:rsidRDefault="00713729">
            <w:pPr>
              <w:rPr>
                <w:sz w:val="18"/>
                <w:szCs w:val="18"/>
              </w:rPr>
            </w:pPr>
            <w:r>
              <w:rPr>
                <w:sz w:val="18"/>
                <w:szCs w:val="18"/>
              </w:rPr>
              <w:t>Zestaw p</w:t>
            </w:r>
            <w:r w:rsidRPr="00713729">
              <w:rPr>
                <w:sz w:val="18"/>
                <w:szCs w:val="18"/>
              </w:rPr>
              <w:t>reparat</w:t>
            </w:r>
            <w:r>
              <w:rPr>
                <w:sz w:val="18"/>
                <w:szCs w:val="18"/>
              </w:rPr>
              <w:t>ów biologicznych tkanek ssaków zawiera co najmniej:</w:t>
            </w:r>
          </w:p>
          <w:p w14:paraId="4E635CCC" w14:textId="54EBEFA0" w:rsidR="006B2CC7" w:rsidRPr="007745CB" w:rsidRDefault="006F3B52" w:rsidP="007745CB">
            <w:pPr>
              <w:pStyle w:val="Akapitzlist"/>
              <w:numPr>
                <w:ilvl w:val="0"/>
                <w:numId w:val="20"/>
              </w:numPr>
              <w:rPr>
                <w:sz w:val="18"/>
                <w:szCs w:val="18"/>
              </w:rPr>
            </w:pPr>
            <w:r w:rsidRPr="007745CB">
              <w:rPr>
                <w:sz w:val="18"/>
                <w:szCs w:val="18"/>
              </w:rPr>
              <w:t>Tkanka łączna, W.M.</w:t>
            </w:r>
          </w:p>
          <w:p w14:paraId="21621448" w14:textId="77777777" w:rsidR="006F3B52" w:rsidRPr="007745CB" w:rsidRDefault="006F3B52" w:rsidP="007745CB">
            <w:pPr>
              <w:pStyle w:val="Akapitzlist"/>
              <w:numPr>
                <w:ilvl w:val="0"/>
                <w:numId w:val="20"/>
              </w:numPr>
              <w:rPr>
                <w:sz w:val="18"/>
                <w:szCs w:val="18"/>
              </w:rPr>
            </w:pPr>
            <w:r w:rsidRPr="007745CB">
              <w:rPr>
                <w:sz w:val="18"/>
                <w:szCs w:val="18"/>
              </w:rPr>
              <w:t>Chrząstka szklista, Sec.</w:t>
            </w:r>
          </w:p>
          <w:p w14:paraId="252B9499" w14:textId="77777777" w:rsidR="006F3B52" w:rsidRPr="007745CB" w:rsidRDefault="006F3B52" w:rsidP="007745CB">
            <w:pPr>
              <w:pStyle w:val="Akapitzlist"/>
              <w:numPr>
                <w:ilvl w:val="0"/>
                <w:numId w:val="20"/>
              </w:numPr>
              <w:rPr>
                <w:sz w:val="18"/>
                <w:szCs w:val="18"/>
              </w:rPr>
            </w:pPr>
            <w:r w:rsidRPr="007745CB">
              <w:rPr>
                <w:sz w:val="18"/>
                <w:szCs w:val="18"/>
              </w:rPr>
              <w:t>Chrząstka elastyczna, Sec.</w:t>
            </w:r>
          </w:p>
          <w:p w14:paraId="571E5C3C" w14:textId="77777777" w:rsidR="006F3B52" w:rsidRPr="007745CB" w:rsidRDefault="006F3B52" w:rsidP="007745CB">
            <w:pPr>
              <w:pStyle w:val="Akapitzlist"/>
              <w:numPr>
                <w:ilvl w:val="0"/>
                <w:numId w:val="20"/>
              </w:numPr>
              <w:rPr>
                <w:sz w:val="18"/>
                <w:szCs w:val="18"/>
              </w:rPr>
            </w:pPr>
            <w:r w:rsidRPr="007745CB">
              <w:rPr>
                <w:sz w:val="18"/>
                <w:szCs w:val="18"/>
              </w:rPr>
              <w:t>Rdzeń kręgowy, C.S</w:t>
            </w:r>
          </w:p>
          <w:p w14:paraId="1B682C55" w14:textId="77777777" w:rsidR="006F3B52" w:rsidRPr="007745CB" w:rsidRDefault="006F3B52" w:rsidP="007745CB">
            <w:pPr>
              <w:pStyle w:val="Akapitzlist"/>
              <w:numPr>
                <w:ilvl w:val="0"/>
                <w:numId w:val="20"/>
              </w:numPr>
              <w:rPr>
                <w:sz w:val="18"/>
                <w:szCs w:val="18"/>
              </w:rPr>
            </w:pPr>
            <w:proofErr w:type="spellStart"/>
            <w:r w:rsidRPr="007745CB">
              <w:rPr>
                <w:sz w:val="18"/>
                <w:szCs w:val="18"/>
              </w:rPr>
              <w:t>Claviclt</w:t>
            </w:r>
            <w:proofErr w:type="spellEnd"/>
            <w:r w:rsidRPr="007745CB">
              <w:rPr>
                <w:sz w:val="18"/>
                <w:szCs w:val="18"/>
              </w:rPr>
              <w:t>, S.S</w:t>
            </w:r>
          </w:p>
          <w:p w14:paraId="03430B60" w14:textId="77777777" w:rsidR="006F3B52" w:rsidRPr="007745CB" w:rsidRDefault="006F3B52" w:rsidP="007745CB">
            <w:pPr>
              <w:pStyle w:val="Akapitzlist"/>
              <w:numPr>
                <w:ilvl w:val="0"/>
                <w:numId w:val="20"/>
              </w:numPr>
              <w:rPr>
                <w:sz w:val="18"/>
                <w:szCs w:val="18"/>
              </w:rPr>
            </w:pPr>
            <w:r w:rsidRPr="007745CB">
              <w:rPr>
                <w:sz w:val="18"/>
                <w:szCs w:val="18"/>
              </w:rPr>
              <w:t>Istota zbita kości, Sec.</w:t>
            </w:r>
          </w:p>
          <w:p w14:paraId="252B4800" w14:textId="77777777" w:rsidR="006F3B52" w:rsidRPr="007745CB" w:rsidRDefault="006F3B52" w:rsidP="007745CB">
            <w:pPr>
              <w:pStyle w:val="Akapitzlist"/>
              <w:numPr>
                <w:ilvl w:val="0"/>
                <w:numId w:val="20"/>
              </w:numPr>
              <w:rPr>
                <w:sz w:val="18"/>
                <w:szCs w:val="18"/>
              </w:rPr>
            </w:pPr>
            <w:r w:rsidRPr="007745CB">
              <w:rPr>
                <w:sz w:val="18"/>
                <w:szCs w:val="18"/>
              </w:rPr>
              <w:lastRenderedPageBreak/>
              <w:t>Mięśnie gładkie W.M.</w:t>
            </w:r>
          </w:p>
          <w:p w14:paraId="64F88097" w14:textId="5D9F0CB1" w:rsidR="006F3B52" w:rsidRPr="007745CB" w:rsidRDefault="006F3B52" w:rsidP="007745CB">
            <w:pPr>
              <w:pStyle w:val="Akapitzlist"/>
              <w:numPr>
                <w:ilvl w:val="0"/>
                <w:numId w:val="20"/>
              </w:numPr>
              <w:rPr>
                <w:sz w:val="18"/>
                <w:szCs w:val="18"/>
              </w:rPr>
            </w:pPr>
            <w:r w:rsidRPr="007745CB">
              <w:rPr>
                <w:sz w:val="18"/>
                <w:szCs w:val="18"/>
              </w:rPr>
              <w:t>Mięśnie szkieletowe, L.S.C.S.</w:t>
            </w:r>
          </w:p>
          <w:p w14:paraId="2C6A1359" w14:textId="39B6C3DC" w:rsidR="006F3B52" w:rsidRPr="007745CB" w:rsidRDefault="006F3B52" w:rsidP="007745CB">
            <w:pPr>
              <w:pStyle w:val="Akapitzlist"/>
              <w:numPr>
                <w:ilvl w:val="0"/>
                <w:numId w:val="20"/>
              </w:numPr>
              <w:rPr>
                <w:sz w:val="18"/>
                <w:szCs w:val="18"/>
              </w:rPr>
            </w:pPr>
            <w:r w:rsidRPr="007745CB">
              <w:rPr>
                <w:sz w:val="18"/>
                <w:szCs w:val="18"/>
              </w:rPr>
              <w:t>Ścięgno królika, Sec.</w:t>
            </w:r>
          </w:p>
          <w:p w14:paraId="7C7505C9" w14:textId="234F8C16" w:rsidR="006F3B52" w:rsidRPr="007745CB" w:rsidRDefault="006F3B52" w:rsidP="007745CB">
            <w:pPr>
              <w:pStyle w:val="Akapitzlist"/>
              <w:numPr>
                <w:ilvl w:val="0"/>
                <w:numId w:val="20"/>
              </w:numPr>
              <w:rPr>
                <w:sz w:val="18"/>
                <w:szCs w:val="18"/>
              </w:rPr>
            </w:pPr>
            <w:r w:rsidRPr="007745CB">
              <w:rPr>
                <w:sz w:val="18"/>
                <w:szCs w:val="18"/>
              </w:rPr>
              <w:t>Płaski nabłonek</w:t>
            </w:r>
          </w:p>
          <w:p w14:paraId="306BE2A9" w14:textId="33344D00" w:rsidR="006F3B52" w:rsidRPr="007745CB" w:rsidRDefault="006F3B52" w:rsidP="007745CB">
            <w:pPr>
              <w:pStyle w:val="Akapitzlist"/>
              <w:numPr>
                <w:ilvl w:val="0"/>
                <w:numId w:val="20"/>
              </w:numPr>
              <w:rPr>
                <w:sz w:val="18"/>
                <w:szCs w:val="18"/>
              </w:rPr>
            </w:pPr>
            <w:r w:rsidRPr="007745CB">
              <w:rPr>
                <w:sz w:val="18"/>
                <w:szCs w:val="18"/>
              </w:rPr>
              <w:t>Nabłonek płaski W.M.</w:t>
            </w:r>
          </w:p>
          <w:p w14:paraId="35E343F0" w14:textId="3DBDDED7" w:rsidR="006F3B52" w:rsidRPr="007745CB" w:rsidRDefault="006F3B52" w:rsidP="007745CB">
            <w:pPr>
              <w:pStyle w:val="Akapitzlist"/>
              <w:numPr>
                <w:ilvl w:val="0"/>
                <w:numId w:val="20"/>
              </w:numPr>
              <w:rPr>
                <w:sz w:val="18"/>
                <w:szCs w:val="18"/>
              </w:rPr>
            </w:pPr>
            <w:r w:rsidRPr="007745CB">
              <w:rPr>
                <w:sz w:val="18"/>
                <w:szCs w:val="18"/>
              </w:rPr>
              <w:t>Nabłonek warstwowy, Sec.</w:t>
            </w:r>
          </w:p>
          <w:p w14:paraId="6AB22028" w14:textId="381AB672" w:rsidR="006F3B52" w:rsidRPr="007745CB" w:rsidRDefault="006F3B52" w:rsidP="007745CB">
            <w:pPr>
              <w:pStyle w:val="Akapitzlist"/>
              <w:numPr>
                <w:ilvl w:val="0"/>
                <w:numId w:val="20"/>
              </w:numPr>
              <w:rPr>
                <w:sz w:val="18"/>
                <w:szCs w:val="18"/>
              </w:rPr>
            </w:pPr>
            <w:r w:rsidRPr="007745CB">
              <w:rPr>
                <w:sz w:val="18"/>
                <w:szCs w:val="18"/>
              </w:rPr>
              <w:t>Nabłonek migawkowy, Sec.</w:t>
            </w:r>
          </w:p>
          <w:p w14:paraId="4E8893CB" w14:textId="73D6132B" w:rsidR="006F3B52" w:rsidRPr="007745CB" w:rsidRDefault="006F3B52" w:rsidP="007745CB">
            <w:pPr>
              <w:pStyle w:val="Akapitzlist"/>
              <w:numPr>
                <w:ilvl w:val="0"/>
                <w:numId w:val="20"/>
              </w:numPr>
              <w:rPr>
                <w:sz w:val="18"/>
                <w:szCs w:val="18"/>
              </w:rPr>
            </w:pPr>
            <w:r w:rsidRPr="007745CB">
              <w:rPr>
                <w:sz w:val="18"/>
                <w:szCs w:val="18"/>
              </w:rPr>
              <w:t>Skóra , torebki włosowe</w:t>
            </w:r>
          </w:p>
          <w:p w14:paraId="689AB6D9" w14:textId="76AA5E11" w:rsidR="006F3B52" w:rsidRPr="007745CB" w:rsidRDefault="006F3B52" w:rsidP="007745CB">
            <w:pPr>
              <w:pStyle w:val="Akapitzlist"/>
              <w:numPr>
                <w:ilvl w:val="0"/>
                <w:numId w:val="20"/>
              </w:numPr>
              <w:rPr>
                <w:sz w:val="18"/>
                <w:szCs w:val="18"/>
              </w:rPr>
            </w:pPr>
            <w:r w:rsidRPr="007745CB">
              <w:rPr>
                <w:sz w:val="18"/>
                <w:szCs w:val="18"/>
              </w:rPr>
              <w:t>Skóra, torebki włosowe</w:t>
            </w:r>
          </w:p>
          <w:p w14:paraId="12659673" w14:textId="00E79F5A" w:rsidR="006F3B52" w:rsidRPr="007745CB" w:rsidRDefault="006F3B52" w:rsidP="007745CB">
            <w:pPr>
              <w:pStyle w:val="Akapitzlist"/>
              <w:numPr>
                <w:ilvl w:val="0"/>
                <w:numId w:val="20"/>
              </w:numPr>
              <w:rPr>
                <w:sz w:val="18"/>
                <w:szCs w:val="18"/>
              </w:rPr>
            </w:pPr>
            <w:r w:rsidRPr="007745CB">
              <w:rPr>
                <w:sz w:val="18"/>
                <w:szCs w:val="18"/>
              </w:rPr>
              <w:t>Płuco, Sec.</w:t>
            </w:r>
          </w:p>
          <w:p w14:paraId="5E4977AB" w14:textId="50D8E5D5" w:rsidR="006F3B52" w:rsidRPr="007745CB" w:rsidRDefault="006F3B52" w:rsidP="007745CB">
            <w:pPr>
              <w:pStyle w:val="Akapitzlist"/>
              <w:numPr>
                <w:ilvl w:val="0"/>
                <w:numId w:val="20"/>
              </w:numPr>
              <w:rPr>
                <w:sz w:val="18"/>
                <w:szCs w:val="18"/>
              </w:rPr>
            </w:pPr>
            <w:r w:rsidRPr="007745CB">
              <w:rPr>
                <w:sz w:val="18"/>
                <w:szCs w:val="18"/>
              </w:rPr>
              <w:t>Naczynia włosowate płuc, Sec.</w:t>
            </w:r>
          </w:p>
          <w:p w14:paraId="4380B64F" w14:textId="2BF607AE" w:rsidR="006F3B52" w:rsidRPr="007745CB" w:rsidRDefault="006F3B52" w:rsidP="007745CB">
            <w:pPr>
              <w:pStyle w:val="Akapitzlist"/>
              <w:numPr>
                <w:ilvl w:val="0"/>
                <w:numId w:val="20"/>
              </w:numPr>
              <w:rPr>
                <w:sz w:val="18"/>
                <w:szCs w:val="18"/>
              </w:rPr>
            </w:pPr>
            <w:r w:rsidRPr="007745CB">
              <w:rPr>
                <w:sz w:val="18"/>
                <w:szCs w:val="18"/>
              </w:rPr>
              <w:t>Naczynia włosowate płuc</w:t>
            </w:r>
          </w:p>
          <w:p w14:paraId="3BDED0B6" w14:textId="1E25A382" w:rsidR="006F3B52" w:rsidRPr="007745CB" w:rsidRDefault="006F3B52" w:rsidP="007745CB">
            <w:pPr>
              <w:pStyle w:val="Akapitzlist"/>
              <w:numPr>
                <w:ilvl w:val="0"/>
                <w:numId w:val="20"/>
              </w:numPr>
              <w:rPr>
                <w:sz w:val="18"/>
                <w:szCs w:val="18"/>
              </w:rPr>
            </w:pPr>
            <w:r w:rsidRPr="007745CB">
              <w:rPr>
                <w:sz w:val="18"/>
                <w:szCs w:val="18"/>
              </w:rPr>
              <w:t>Tętnica i żyła, C.S.</w:t>
            </w:r>
          </w:p>
          <w:p w14:paraId="6DF9B20D" w14:textId="24FE7464" w:rsidR="006F3B52" w:rsidRPr="007745CB" w:rsidRDefault="006F3B52" w:rsidP="007745CB">
            <w:pPr>
              <w:pStyle w:val="Akapitzlist"/>
              <w:numPr>
                <w:ilvl w:val="0"/>
                <w:numId w:val="20"/>
              </w:numPr>
              <w:rPr>
                <w:sz w:val="18"/>
                <w:szCs w:val="18"/>
              </w:rPr>
            </w:pPr>
            <w:r w:rsidRPr="007745CB">
              <w:rPr>
                <w:sz w:val="18"/>
                <w:szCs w:val="18"/>
              </w:rPr>
              <w:t>Krew człowieka, rozmaz.</w:t>
            </w:r>
          </w:p>
          <w:p w14:paraId="1F30980F" w14:textId="50C3E2B7" w:rsidR="006F3B52" w:rsidRPr="007745CB" w:rsidRDefault="006F3B52" w:rsidP="007745CB">
            <w:pPr>
              <w:pStyle w:val="Akapitzlist"/>
              <w:numPr>
                <w:ilvl w:val="0"/>
                <w:numId w:val="20"/>
              </w:numPr>
              <w:rPr>
                <w:sz w:val="18"/>
                <w:szCs w:val="18"/>
              </w:rPr>
            </w:pPr>
            <w:r w:rsidRPr="007745CB">
              <w:rPr>
                <w:sz w:val="18"/>
                <w:szCs w:val="18"/>
              </w:rPr>
              <w:t>Węzeł limfatyczny, Sec.</w:t>
            </w:r>
          </w:p>
          <w:p w14:paraId="26462A54" w14:textId="05DD5DC7" w:rsidR="006F3B52" w:rsidRPr="007745CB" w:rsidRDefault="006F3B52" w:rsidP="007745CB">
            <w:pPr>
              <w:pStyle w:val="Akapitzlist"/>
              <w:numPr>
                <w:ilvl w:val="0"/>
                <w:numId w:val="20"/>
              </w:numPr>
              <w:rPr>
                <w:sz w:val="18"/>
                <w:szCs w:val="18"/>
              </w:rPr>
            </w:pPr>
            <w:r w:rsidRPr="007745CB">
              <w:rPr>
                <w:sz w:val="18"/>
                <w:szCs w:val="18"/>
              </w:rPr>
              <w:t>Gruczoł tarczycy</w:t>
            </w:r>
          </w:p>
          <w:p w14:paraId="6CD298CD" w14:textId="18633FDC" w:rsidR="006F3B52" w:rsidRPr="007745CB" w:rsidRDefault="006F3B52" w:rsidP="007745CB">
            <w:pPr>
              <w:pStyle w:val="Akapitzlist"/>
              <w:numPr>
                <w:ilvl w:val="0"/>
                <w:numId w:val="20"/>
              </w:numPr>
              <w:rPr>
                <w:sz w:val="18"/>
                <w:szCs w:val="18"/>
              </w:rPr>
            </w:pPr>
            <w:r w:rsidRPr="007745CB">
              <w:rPr>
                <w:sz w:val="18"/>
                <w:szCs w:val="18"/>
              </w:rPr>
              <w:t>Ścianka żołądka, Sec.</w:t>
            </w:r>
          </w:p>
          <w:p w14:paraId="663CEAD4" w14:textId="3295A6FA" w:rsidR="006F3B52" w:rsidRPr="007745CB" w:rsidRDefault="006F3B52" w:rsidP="007745CB">
            <w:pPr>
              <w:pStyle w:val="Akapitzlist"/>
              <w:numPr>
                <w:ilvl w:val="0"/>
                <w:numId w:val="20"/>
              </w:numPr>
              <w:rPr>
                <w:sz w:val="18"/>
                <w:szCs w:val="18"/>
              </w:rPr>
            </w:pPr>
            <w:r w:rsidRPr="007745CB">
              <w:rPr>
                <w:sz w:val="18"/>
                <w:szCs w:val="18"/>
              </w:rPr>
              <w:t>Jelito cienkie, C.S.</w:t>
            </w:r>
          </w:p>
          <w:p w14:paraId="4A09B8AE" w14:textId="3233864F" w:rsidR="006F3B52" w:rsidRPr="007745CB" w:rsidRDefault="006F3B52" w:rsidP="007745CB">
            <w:pPr>
              <w:pStyle w:val="Akapitzlist"/>
              <w:numPr>
                <w:ilvl w:val="0"/>
                <w:numId w:val="20"/>
              </w:numPr>
              <w:rPr>
                <w:sz w:val="18"/>
                <w:szCs w:val="18"/>
              </w:rPr>
            </w:pPr>
            <w:r w:rsidRPr="007745CB">
              <w:rPr>
                <w:sz w:val="18"/>
                <w:szCs w:val="18"/>
              </w:rPr>
              <w:t>Wątroba, Sec.</w:t>
            </w:r>
          </w:p>
          <w:p w14:paraId="71FEDA1A" w14:textId="77777777" w:rsidR="006F3B52" w:rsidRPr="007745CB" w:rsidRDefault="006F3B52" w:rsidP="007745CB">
            <w:pPr>
              <w:pStyle w:val="Akapitzlist"/>
              <w:numPr>
                <w:ilvl w:val="0"/>
                <w:numId w:val="20"/>
              </w:numPr>
              <w:rPr>
                <w:sz w:val="18"/>
                <w:szCs w:val="18"/>
              </w:rPr>
            </w:pPr>
            <w:r w:rsidRPr="007745CB">
              <w:rPr>
                <w:sz w:val="18"/>
                <w:szCs w:val="18"/>
              </w:rPr>
              <w:t>26.Mięsień sercowy, Sec.</w:t>
            </w:r>
          </w:p>
          <w:p w14:paraId="5902110D" w14:textId="15B502DF" w:rsidR="006F3B52" w:rsidRPr="007745CB" w:rsidRDefault="006F3B52" w:rsidP="007745CB">
            <w:pPr>
              <w:pStyle w:val="Akapitzlist"/>
              <w:numPr>
                <w:ilvl w:val="0"/>
                <w:numId w:val="20"/>
              </w:numPr>
              <w:rPr>
                <w:sz w:val="18"/>
                <w:szCs w:val="18"/>
              </w:rPr>
            </w:pPr>
            <w:r w:rsidRPr="007745CB">
              <w:rPr>
                <w:sz w:val="18"/>
                <w:szCs w:val="18"/>
              </w:rPr>
              <w:t>Jądro Sec.</w:t>
            </w:r>
          </w:p>
          <w:p w14:paraId="3F55186F" w14:textId="5C3BE4A0" w:rsidR="006F3B52" w:rsidRPr="007745CB" w:rsidRDefault="006F3B52" w:rsidP="007745CB">
            <w:pPr>
              <w:pStyle w:val="Akapitzlist"/>
              <w:numPr>
                <w:ilvl w:val="0"/>
                <w:numId w:val="20"/>
              </w:numPr>
              <w:rPr>
                <w:sz w:val="18"/>
                <w:szCs w:val="18"/>
              </w:rPr>
            </w:pPr>
            <w:r w:rsidRPr="007745CB">
              <w:rPr>
                <w:sz w:val="18"/>
                <w:szCs w:val="18"/>
              </w:rPr>
              <w:t>Jajnik, Sec.</w:t>
            </w:r>
          </w:p>
          <w:p w14:paraId="3E9725B4" w14:textId="00BEB023" w:rsidR="006F3B52" w:rsidRPr="007745CB" w:rsidRDefault="006F3B52" w:rsidP="007745CB">
            <w:pPr>
              <w:pStyle w:val="Akapitzlist"/>
              <w:numPr>
                <w:ilvl w:val="0"/>
                <w:numId w:val="20"/>
              </w:numPr>
              <w:rPr>
                <w:sz w:val="18"/>
                <w:szCs w:val="18"/>
              </w:rPr>
            </w:pPr>
            <w:r w:rsidRPr="007745CB">
              <w:rPr>
                <w:sz w:val="18"/>
                <w:szCs w:val="18"/>
              </w:rPr>
              <w:t>Nerka L.S</w:t>
            </w:r>
          </w:p>
          <w:p w14:paraId="206ED2D7" w14:textId="77777777" w:rsidR="006F3B52" w:rsidRPr="007745CB" w:rsidRDefault="006F3B52" w:rsidP="007745CB">
            <w:pPr>
              <w:pStyle w:val="Akapitzlist"/>
              <w:numPr>
                <w:ilvl w:val="0"/>
                <w:numId w:val="20"/>
              </w:numPr>
              <w:rPr>
                <w:sz w:val="20"/>
              </w:rPr>
            </w:pPr>
            <w:r w:rsidRPr="007745CB">
              <w:rPr>
                <w:sz w:val="18"/>
                <w:szCs w:val="18"/>
              </w:rPr>
              <w:t xml:space="preserve">Ludzki </w:t>
            </w:r>
            <w:proofErr w:type="spellStart"/>
            <w:r w:rsidRPr="007745CB">
              <w:rPr>
                <w:sz w:val="18"/>
                <w:szCs w:val="18"/>
              </w:rPr>
              <w:t>chromoson</w:t>
            </w:r>
            <w:proofErr w:type="spellEnd"/>
          </w:p>
          <w:p w14:paraId="31082925" w14:textId="69908D0F" w:rsidR="007745CB" w:rsidRPr="007745CB" w:rsidRDefault="007745CB" w:rsidP="007745CB">
            <w:pPr>
              <w:pStyle w:val="Akapitzlist"/>
              <w:rPr>
                <w:sz w:val="20"/>
              </w:rPr>
            </w:pPr>
          </w:p>
        </w:tc>
        <w:tc>
          <w:tcPr>
            <w:tcW w:w="1039" w:type="dxa"/>
            <w:vAlign w:val="center"/>
          </w:tcPr>
          <w:p w14:paraId="211F4E2E" w14:textId="77777777" w:rsidR="006B2CC7" w:rsidRDefault="00D71660" w:rsidP="00702746">
            <w:pPr>
              <w:jc w:val="center"/>
              <w:rPr>
                <w:rFonts w:asciiTheme="minorHAnsi" w:hAnsiTheme="minorHAnsi"/>
                <w:bCs/>
                <w:sz w:val="20"/>
              </w:rPr>
            </w:pPr>
            <w:r>
              <w:rPr>
                <w:rFonts w:asciiTheme="minorHAnsi" w:hAnsiTheme="minorHAnsi"/>
                <w:bCs/>
                <w:sz w:val="20"/>
              </w:rPr>
              <w:lastRenderedPageBreak/>
              <w:t>szt.</w:t>
            </w:r>
          </w:p>
        </w:tc>
        <w:tc>
          <w:tcPr>
            <w:tcW w:w="610" w:type="dxa"/>
            <w:vAlign w:val="center"/>
          </w:tcPr>
          <w:p w14:paraId="4906F71A" w14:textId="77777777" w:rsidR="006B2CC7" w:rsidRDefault="00D71660" w:rsidP="008D40B5">
            <w:pPr>
              <w:jc w:val="center"/>
              <w:rPr>
                <w:rFonts w:asciiTheme="minorHAnsi" w:hAnsiTheme="minorHAnsi"/>
                <w:bCs/>
                <w:sz w:val="20"/>
              </w:rPr>
            </w:pPr>
            <w:r>
              <w:rPr>
                <w:rFonts w:asciiTheme="minorHAnsi" w:hAnsiTheme="minorHAnsi"/>
                <w:bCs/>
                <w:sz w:val="20"/>
              </w:rPr>
              <w:t>2</w:t>
            </w:r>
          </w:p>
        </w:tc>
        <w:tc>
          <w:tcPr>
            <w:tcW w:w="1259" w:type="dxa"/>
            <w:vAlign w:val="center"/>
          </w:tcPr>
          <w:p w14:paraId="2B4289B9"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32AA398D"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013F04DD" w14:textId="77777777" w:rsidTr="009F37CA">
        <w:trPr>
          <w:trHeight w:val="1215"/>
          <w:jc w:val="center"/>
        </w:trPr>
        <w:tc>
          <w:tcPr>
            <w:tcW w:w="467" w:type="dxa"/>
          </w:tcPr>
          <w:p w14:paraId="7B9630CB" w14:textId="77777777" w:rsidR="006B2CC7" w:rsidRDefault="00315060" w:rsidP="00702746">
            <w:pPr>
              <w:tabs>
                <w:tab w:val="left" w:pos="1701"/>
              </w:tabs>
              <w:jc w:val="center"/>
              <w:rPr>
                <w:rFonts w:asciiTheme="minorHAnsi" w:hAnsiTheme="minorHAnsi"/>
                <w:sz w:val="20"/>
              </w:rPr>
            </w:pPr>
            <w:r>
              <w:rPr>
                <w:rFonts w:asciiTheme="minorHAnsi" w:hAnsiTheme="minorHAnsi"/>
                <w:sz w:val="20"/>
              </w:rPr>
              <w:t>35</w:t>
            </w:r>
          </w:p>
        </w:tc>
        <w:tc>
          <w:tcPr>
            <w:tcW w:w="1517" w:type="dxa"/>
            <w:vAlign w:val="center"/>
          </w:tcPr>
          <w:p w14:paraId="4BDAD14F" w14:textId="77777777" w:rsidR="006B2CC7" w:rsidRDefault="00315060" w:rsidP="00477EFA">
            <w:pPr>
              <w:rPr>
                <w:bCs/>
                <w:sz w:val="20"/>
              </w:rPr>
            </w:pPr>
            <w:r>
              <w:rPr>
                <w:bCs/>
                <w:sz w:val="20"/>
              </w:rPr>
              <w:t>Preparaty biologiczne bezkręgowce</w:t>
            </w:r>
          </w:p>
        </w:tc>
        <w:tc>
          <w:tcPr>
            <w:tcW w:w="5031" w:type="dxa"/>
            <w:vAlign w:val="center"/>
          </w:tcPr>
          <w:p w14:paraId="4585FC7B" w14:textId="34B93D30" w:rsidR="00713729" w:rsidRPr="00713729" w:rsidRDefault="00713729">
            <w:pPr>
              <w:rPr>
                <w:sz w:val="18"/>
                <w:szCs w:val="18"/>
              </w:rPr>
            </w:pPr>
            <w:r>
              <w:rPr>
                <w:sz w:val="18"/>
                <w:szCs w:val="18"/>
              </w:rPr>
              <w:t xml:space="preserve">Zestaw preparatów biologicznych bezkręgowców zawiera co </w:t>
            </w:r>
            <w:proofErr w:type="spellStart"/>
            <w:r>
              <w:rPr>
                <w:sz w:val="18"/>
                <w:szCs w:val="18"/>
              </w:rPr>
              <w:t>majmniej</w:t>
            </w:r>
            <w:proofErr w:type="spellEnd"/>
            <w:r>
              <w:rPr>
                <w:sz w:val="18"/>
                <w:szCs w:val="18"/>
              </w:rPr>
              <w:t>:</w:t>
            </w:r>
          </w:p>
          <w:p w14:paraId="0D833B98" w14:textId="0938D2B0" w:rsidR="007745CB" w:rsidRPr="007745CB" w:rsidRDefault="007745CB" w:rsidP="007745CB">
            <w:pPr>
              <w:pStyle w:val="Akapitzlist"/>
              <w:numPr>
                <w:ilvl w:val="0"/>
                <w:numId w:val="22"/>
              </w:numPr>
              <w:rPr>
                <w:sz w:val="18"/>
                <w:szCs w:val="18"/>
              </w:rPr>
            </w:pPr>
            <w:r w:rsidRPr="007745CB">
              <w:rPr>
                <w:sz w:val="18"/>
                <w:szCs w:val="18"/>
              </w:rPr>
              <w:t>Organizm jednokomórkowy</w:t>
            </w:r>
          </w:p>
          <w:p w14:paraId="7E91DD54" w14:textId="63E42400" w:rsidR="007745CB" w:rsidRPr="007745CB" w:rsidRDefault="007745CB" w:rsidP="007745CB">
            <w:pPr>
              <w:pStyle w:val="Akapitzlist"/>
              <w:numPr>
                <w:ilvl w:val="0"/>
                <w:numId w:val="22"/>
              </w:numPr>
              <w:rPr>
                <w:sz w:val="18"/>
                <w:szCs w:val="18"/>
              </w:rPr>
            </w:pPr>
            <w:r w:rsidRPr="007745CB">
              <w:rPr>
                <w:sz w:val="18"/>
                <w:szCs w:val="18"/>
              </w:rPr>
              <w:t>Pantofelek</w:t>
            </w:r>
          </w:p>
          <w:p w14:paraId="3CE4D8AD" w14:textId="6B75C30F" w:rsidR="007745CB" w:rsidRPr="007745CB" w:rsidRDefault="007745CB" w:rsidP="007745CB">
            <w:pPr>
              <w:pStyle w:val="Akapitzlist"/>
              <w:numPr>
                <w:ilvl w:val="0"/>
                <w:numId w:val="22"/>
              </w:numPr>
              <w:rPr>
                <w:sz w:val="18"/>
                <w:szCs w:val="18"/>
              </w:rPr>
            </w:pPr>
            <w:r w:rsidRPr="007745CB">
              <w:rPr>
                <w:sz w:val="18"/>
                <w:szCs w:val="18"/>
              </w:rPr>
              <w:t>Stułbia (Hydra)</w:t>
            </w:r>
          </w:p>
          <w:p w14:paraId="325933C0" w14:textId="2CE5C40C" w:rsidR="007745CB" w:rsidRPr="007745CB" w:rsidRDefault="007745CB" w:rsidP="007745CB">
            <w:pPr>
              <w:pStyle w:val="Akapitzlist"/>
              <w:numPr>
                <w:ilvl w:val="0"/>
                <w:numId w:val="22"/>
              </w:numPr>
              <w:rPr>
                <w:sz w:val="18"/>
                <w:szCs w:val="18"/>
              </w:rPr>
            </w:pPr>
            <w:r w:rsidRPr="007745CB">
              <w:rPr>
                <w:sz w:val="18"/>
                <w:szCs w:val="18"/>
              </w:rPr>
              <w:t>Stułbia, gameta męska</w:t>
            </w:r>
          </w:p>
          <w:p w14:paraId="23230A7E" w14:textId="3FE1E242" w:rsidR="007745CB" w:rsidRPr="007745CB" w:rsidRDefault="007745CB" w:rsidP="007745CB">
            <w:pPr>
              <w:pStyle w:val="Akapitzlist"/>
              <w:numPr>
                <w:ilvl w:val="0"/>
                <w:numId w:val="22"/>
              </w:numPr>
              <w:rPr>
                <w:sz w:val="18"/>
                <w:szCs w:val="18"/>
              </w:rPr>
            </w:pPr>
            <w:r w:rsidRPr="007745CB">
              <w:rPr>
                <w:sz w:val="18"/>
                <w:szCs w:val="18"/>
              </w:rPr>
              <w:t>Stułbia, gameta żeńska</w:t>
            </w:r>
          </w:p>
          <w:p w14:paraId="12565107" w14:textId="5F53E908" w:rsidR="007745CB" w:rsidRPr="007745CB" w:rsidRDefault="007745CB" w:rsidP="007745CB">
            <w:pPr>
              <w:pStyle w:val="Akapitzlist"/>
              <w:numPr>
                <w:ilvl w:val="0"/>
                <w:numId w:val="22"/>
              </w:numPr>
              <w:rPr>
                <w:sz w:val="18"/>
                <w:szCs w:val="18"/>
              </w:rPr>
            </w:pPr>
            <w:r w:rsidRPr="007745CB">
              <w:rPr>
                <w:sz w:val="18"/>
                <w:szCs w:val="18"/>
              </w:rPr>
              <w:t>Wirki (</w:t>
            </w:r>
            <w:proofErr w:type="spellStart"/>
            <w:r w:rsidRPr="007745CB">
              <w:rPr>
                <w:sz w:val="18"/>
                <w:szCs w:val="18"/>
              </w:rPr>
              <w:t>Turbellaria</w:t>
            </w:r>
            <w:proofErr w:type="spellEnd"/>
            <w:r w:rsidRPr="007745CB">
              <w:rPr>
                <w:sz w:val="18"/>
                <w:szCs w:val="18"/>
              </w:rPr>
              <w:t>), wybarwione jelito</w:t>
            </w:r>
          </w:p>
          <w:p w14:paraId="146F3770" w14:textId="0311583F" w:rsidR="007745CB" w:rsidRPr="007745CB" w:rsidRDefault="007745CB" w:rsidP="007745CB">
            <w:pPr>
              <w:pStyle w:val="Akapitzlist"/>
              <w:numPr>
                <w:ilvl w:val="0"/>
                <w:numId w:val="22"/>
              </w:numPr>
              <w:rPr>
                <w:sz w:val="18"/>
                <w:szCs w:val="18"/>
              </w:rPr>
            </w:pPr>
            <w:r w:rsidRPr="007745CB">
              <w:rPr>
                <w:sz w:val="18"/>
                <w:szCs w:val="18"/>
              </w:rPr>
              <w:t>Glista (</w:t>
            </w:r>
            <w:proofErr w:type="spellStart"/>
            <w:r w:rsidRPr="007745CB">
              <w:rPr>
                <w:sz w:val="18"/>
                <w:szCs w:val="18"/>
              </w:rPr>
              <w:t>Ascaris</w:t>
            </w:r>
            <w:proofErr w:type="spellEnd"/>
            <w:r w:rsidRPr="007745CB">
              <w:rPr>
                <w:sz w:val="18"/>
                <w:szCs w:val="18"/>
              </w:rPr>
              <w:t>), samiec</w:t>
            </w:r>
          </w:p>
          <w:p w14:paraId="09AE7884" w14:textId="134785B3" w:rsidR="007745CB" w:rsidRPr="007745CB" w:rsidRDefault="007745CB" w:rsidP="007745CB">
            <w:pPr>
              <w:pStyle w:val="Akapitzlist"/>
              <w:numPr>
                <w:ilvl w:val="0"/>
                <w:numId w:val="22"/>
              </w:numPr>
              <w:rPr>
                <w:sz w:val="18"/>
                <w:szCs w:val="18"/>
              </w:rPr>
            </w:pPr>
            <w:r w:rsidRPr="007745CB">
              <w:rPr>
                <w:sz w:val="18"/>
                <w:szCs w:val="18"/>
              </w:rPr>
              <w:t>Glista (</w:t>
            </w:r>
            <w:proofErr w:type="spellStart"/>
            <w:r w:rsidRPr="007745CB">
              <w:rPr>
                <w:sz w:val="18"/>
                <w:szCs w:val="18"/>
              </w:rPr>
              <w:t>Ascaris</w:t>
            </w:r>
            <w:proofErr w:type="spellEnd"/>
            <w:r w:rsidRPr="007745CB">
              <w:rPr>
                <w:sz w:val="18"/>
                <w:szCs w:val="18"/>
              </w:rPr>
              <w:t>), samica</w:t>
            </w:r>
          </w:p>
          <w:p w14:paraId="0552159B" w14:textId="11C232F8" w:rsidR="007745CB" w:rsidRPr="007745CB" w:rsidRDefault="007745CB" w:rsidP="007745CB">
            <w:pPr>
              <w:pStyle w:val="Akapitzlist"/>
              <w:numPr>
                <w:ilvl w:val="0"/>
                <w:numId w:val="22"/>
              </w:numPr>
              <w:rPr>
                <w:sz w:val="18"/>
                <w:szCs w:val="18"/>
              </w:rPr>
            </w:pPr>
            <w:r w:rsidRPr="007745CB">
              <w:rPr>
                <w:sz w:val="18"/>
                <w:szCs w:val="18"/>
              </w:rPr>
              <w:t>Mitoza komórek glisty końskiej</w:t>
            </w:r>
          </w:p>
          <w:p w14:paraId="391390E2" w14:textId="17AE4B02" w:rsidR="007745CB" w:rsidRPr="007745CB" w:rsidRDefault="007745CB" w:rsidP="007745CB">
            <w:pPr>
              <w:pStyle w:val="Akapitzlist"/>
              <w:numPr>
                <w:ilvl w:val="0"/>
                <w:numId w:val="22"/>
              </w:numPr>
              <w:rPr>
                <w:sz w:val="18"/>
                <w:szCs w:val="18"/>
              </w:rPr>
            </w:pPr>
            <w:r w:rsidRPr="007745CB">
              <w:rPr>
                <w:sz w:val="18"/>
                <w:szCs w:val="18"/>
              </w:rPr>
              <w:t>Skrzele małża</w:t>
            </w:r>
          </w:p>
          <w:p w14:paraId="3EAA0312" w14:textId="0E3F9C86" w:rsidR="007745CB" w:rsidRPr="007745CB" w:rsidRDefault="007745CB" w:rsidP="007745CB">
            <w:pPr>
              <w:pStyle w:val="Akapitzlist"/>
              <w:numPr>
                <w:ilvl w:val="0"/>
                <w:numId w:val="22"/>
              </w:numPr>
              <w:rPr>
                <w:sz w:val="18"/>
                <w:szCs w:val="18"/>
              </w:rPr>
            </w:pPr>
            <w:r w:rsidRPr="007745CB">
              <w:rPr>
                <w:sz w:val="18"/>
                <w:szCs w:val="18"/>
              </w:rPr>
              <w:t>Rozwielitka (</w:t>
            </w:r>
            <w:proofErr w:type="spellStart"/>
            <w:r w:rsidRPr="007745CB">
              <w:rPr>
                <w:sz w:val="18"/>
                <w:szCs w:val="18"/>
              </w:rPr>
              <w:t>Daphnia</w:t>
            </w:r>
            <w:proofErr w:type="spellEnd"/>
            <w:r w:rsidRPr="007745CB">
              <w:rPr>
                <w:sz w:val="18"/>
                <w:szCs w:val="18"/>
              </w:rPr>
              <w:t>)</w:t>
            </w:r>
          </w:p>
          <w:p w14:paraId="1B44A2A2" w14:textId="2D790C6A" w:rsidR="007745CB" w:rsidRPr="007745CB" w:rsidRDefault="007745CB" w:rsidP="007745CB">
            <w:pPr>
              <w:pStyle w:val="Akapitzlist"/>
              <w:numPr>
                <w:ilvl w:val="0"/>
                <w:numId w:val="22"/>
              </w:numPr>
              <w:rPr>
                <w:sz w:val="18"/>
                <w:szCs w:val="18"/>
              </w:rPr>
            </w:pPr>
            <w:r w:rsidRPr="007745CB">
              <w:rPr>
                <w:sz w:val="18"/>
                <w:szCs w:val="18"/>
              </w:rPr>
              <w:t>Komar, samica</w:t>
            </w:r>
          </w:p>
          <w:p w14:paraId="331FD334" w14:textId="102ED2BC" w:rsidR="007745CB" w:rsidRPr="007745CB" w:rsidRDefault="007745CB" w:rsidP="007745CB">
            <w:pPr>
              <w:pStyle w:val="Akapitzlist"/>
              <w:numPr>
                <w:ilvl w:val="0"/>
                <w:numId w:val="22"/>
              </w:numPr>
              <w:rPr>
                <w:sz w:val="18"/>
                <w:szCs w:val="18"/>
              </w:rPr>
            </w:pPr>
            <w:r w:rsidRPr="007745CB">
              <w:rPr>
                <w:sz w:val="18"/>
                <w:szCs w:val="18"/>
              </w:rPr>
              <w:t>Komar, aparat gębowy samicy</w:t>
            </w:r>
          </w:p>
          <w:p w14:paraId="66F64E20" w14:textId="75BB0CF4" w:rsidR="007745CB" w:rsidRPr="007745CB" w:rsidRDefault="007745CB" w:rsidP="007745CB">
            <w:pPr>
              <w:pStyle w:val="Akapitzlist"/>
              <w:numPr>
                <w:ilvl w:val="0"/>
                <w:numId w:val="22"/>
              </w:numPr>
              <w:rPr>
                <w:sz w:val="18"/>
                <w:szCs w:val="18"/>
              </w:rPr>
            </w:pPr>
            <w:r w:rsidRPr="007745CB">
              <w:rPr>
                <w:sz w:val="18"/>
                <w:szCs w:val="18"/>
              </w:rPr>
              <w:t>Komar, aparat gębowy samca</w:t>
            </w:r>
          </w:p>
          <w:p w14:paraId="12201278" w14:textId="57DC8A5B" w:rsidR="007745CB" w:rsidRPr="007745CB" w:rsidRDefault="007745CB" w:rsidP="007745CB">
            <w:pPr>
              <w:pStyle w:val="Akapitzlist"/>
              <w:numPr>
                <w:ilvl w:val="0"/>
                <w:numId w:val="22"/>
              </w:numPr>
              <w:rPr>
                <w:sz w:val="18"/>
                <w:szCs w:val="18"/>
              </w:rPr>
            </w:pPr>
            <w:r w:rsidRPr="007745CB">
              <w:rPr>
                <w:sz w:val="18"/>
                <w:szCs w:val="18"/>
              </w:rPr>
              <w:t>Motyl, aparat gębowy</w:t>
            </w:r>
          </w:p>
          <w:p w14:paraId="73714E32" w14:textId="5F6133FA" w:rsidR="007745CB" w:rsidRPr="007745CB" w:rsidRDefault="007745CB" w:rsidP="007745CB">
            <w:pPr>
              <w:pStyle w:val="Akapitzlist"/>
              <w:numPr>
                <w:ilvl w:val="0"/>
                <w:numId w:val="22"/>
              </w:numPr>
              <w:rPr>
                <w:sz w:val="18"/>
                <w:szCs w:val="18"/>
              </w:rPr>
            </w:pPr>
            <w:r w:rsidRPr="007745CB">
              <w:rPr>
                <w:sz w:val="18"/>
                <w:szCs w:val="18"/>
              </w:rPr>
              <w:t>Pszczoła miodna, aparat gębowy</w:t>
            </w:r>
          </w:p>
          <w:p w14:paraId="5CD1D4BD" w14:textId="2B4094C9" w:rsidR="007745CB" w:rsidRPr="007745CB" w:rsidRDefault="007745CB" w:rsidP="007745CB">
            <w:pPr>
              <w:pStyle w:val="Akapitzlist"/>
              <w:numPr>
                <w:ilvl w:val="0"/>
                <w:numId w:val="22"/>
              </w:numPr>
              <w:rPr>
                <w:sz w:val="18"/>
                <w:szCs w:val="18"/>
              </w:rPr>
            </w:pPr>
            <w:r w:rsidRPr="007745CB">
              <w:rPr>
                <w:sz w:val="18"/>
                <w:szCs w:val="18"/>
              </w:rPr>
              <w:t>Szarańcza wędrowna (</w:t>
            </w:r>
            <w:proofErr w:type="spellStart"/>
            <w:r w:rsidRPr="007745CB">
              <w:rPr>
                <w:sz w:val="18"/>
                <w:szCs w:val="18"/>
              </w:rPr>
              <w:t>Locusta</w:t>
            </w:r>
            <w:proofErr w:type="spellEnd"/>
            <w:r w:rsidRPr="007745CB">
              <w:rPr>
                <w:sz w:val="18"/>
                <w:szCs w:val="18"/>
              </w:rPr>
              <w:t xml:space="preserve"> </w:t>
            </w:r>
            <w:proofErr w:type="spellStart"/>
            <w:r w:rsidRPr="007745CB">
              <w:rPr>
                <w:sz w:val="18"/>
                <w:szCs w:val="18"/>
              </w:rPr>
              <w:t>Migratoria</w:t>
            </w:r>
            <w:proofErr w:type="spellEnd"/>
            <w:r w:rsidRPr="007745CB">
              <w:rPr>
                <w:sz w:val="18"/>
                <w:szCs w:val="18"/>
              </w:rPr>
              <w:t xml:space="preserve">), jądro, </w:t>
            </w:r>
            <w:proofErr w:type="spellStart"/>
            <w:r w:rsidRPr="007745CB">
              <w:rPr>
                <w:sz w:val="18"/>
                <w:szCs w:val="18"/>
              </w:rPr>
              <w:t>p.pp</w:t>
            </w:r>
            <w:proofErr w:type="spellEnd"/>
            <w:r w:rsidRPr="007745CB">
              <w:rPr>
                <w:sz w:val="18"/>
                <w:szCs w:val="18"/>
              </w:rPr>
              <w:t>.</w:t>
            </w:r>
          </w:p>
          <w:p w14:paraId="78DB4B2C" w14:textId="0A07742A" w:rsidR="007745CB" w:rsidRPr="007745CB" w:rsidRDefault="007745CB" w:rsidP="007745CB">
            <w:pPr>
              <w:pStyle w:val="Akapitzlist"/>
              <w:numPr>
                <w:ilvl w:val="0"/>
                <w:numId w:val="22"/>
              </w:numPr>
              <w:rPr>
                <w:sz w:val="18"/>
                <w:szCs w:val="18"/>
              </w:rPr>
            </w:pPr>
            <w:r w:rsidRPr="007745CB">
              <w:rPr>
                <w:sz w:val="18"/>
                <w:szCs w:val="18"/>
              </w:rPr>
              <w:t>Oko złożone owada, przekrój</w:t>
            </w:r>
          </w:p>
          <w:p w14:paraId="0FDFC223" w14:textId="77777777" w:rsidR="007745CB" w:rsidRPr="007745CB" w:rsidRDefault="007745CB" w:rsidP="007745CB">
            <w:pPr>
              <w:ind w:left="360"/>
              <w:rPr>
                <w:sz w:val="18"/>
                <w:szCs w:val="18"/>
              </w:rPr>
            </w:pPr>
            <w:r w:rsidRPr="007745CB">
              <w:rPr>
                <w:sz w:val="18"/>
                <w:szCs w:val="18"/>
              </w:rPr>
              <w:t>21,19. Mucha domowa</w:t>
            </w:r>
          </w:p>
          <w:p w14:paraId="1627629A" w14:textId="68990353" w:rsidR="007745CB" w:rsidRPr="007745CB" w:rsidRDefault="007745CB" w:rsidP="007745CB">
            <w:pPr>
              <w:ind w:left="348"/>
              <w:rPr>
                <w:sz w:val="18"/>
                <w:szCs w:val="18"/>
              </w:rPr>
            </w:pPr>
            <w:r w:rsidRPr="007745CB">
              <w:rPr>
                <w:sz w:val="18"/>
                <w:szCs w:val="18"/>
              </w:rPr>
              <w:t>20.22, Muszka owocowa (</w:t>
            </w:r>
            <w:proofErr w:type="spellStart"/>
            <w:r w:rsidRPr="007745CB">
              <w:rPr>
                <w:sz w:val="18"/>
                <w:szCs w:val="18"/>
              </w:rPr>
              <w:t>Drosophila</w:t>
            </w:r>
            <w:proofErr w:type="spellEnd"/>
            <w:r w:rsidRPr="007745CB">
              <w:rPr>
                <w:sz w:val="18"/>
                <w:szCs w:val="18"/>
              </w:rPr>
              <w:t>)</w:t>
            </w:r>
          </w:p>
          <w:p w14:paraId="7FFE7606" w14:textId="77777777" w:rsidR="007745CB" w:rsidRPr="007745CB" w:rsidRDefault="007745CB" w:rsidP="007745CB">
            <w:pPr>
              <w:pStyle w:val="Akapitzlist"/>
              <w:ind w:left="348"/>
              <w:rPr>
                <w:sz w:val="18"/>
                <w:szCs w:val="18"/>
              </w:rPr>
            </w:pPr>
            <w:r w:rsidRPr="007745CB">
              <w:rPr>
                <w:sz w:val="18"/>
                <w:szCs w:val="18"/>
              </w:rPr>
              <w:t xml:space="preserve">21. Odnóże </w:t>
            </w:r>
            <w:proofErr w:type="spellStart"/>
            <w:r w:rsidRPr="007745CB">
              <w:rPr>
                <w:sz w:val="18"/>
                <w:szCs w:val="18"/>
              </w:rPr>
              <w:t>grzebne</w:t>
            </w:r>
            <w:proofErr w:type="spellEnd"/>
            <w:r w:rsidRPr="007745CB">
              <w:rPr>
                <w:sz w:val="18"/>
                <w:szCs w:val="18"/>
              </w:rPr>
              <w:t xml:space="preserve"> owada</w:t>
            </w:r>
          </w:p>
          <w:p w14:paraId="6002BA57" w14:textId="77777777" w:rsidR="007745CB" w:rsidRPr="007745CB" w:rsidRDefault="007745CB" w:rsidP="007745CB">
            <w:pPr>
              <w:pStyle w:val="Akapitzlist"/>
              <w:ind w:left="348"/>
              <w:rPr>
                <w:sz w:val="18"/>
                <w:szCs w:val="18"/>
              </w:rPr>
            </w:pPr>
            <w:r w:rsidRPr="007745CB">
              <w:rPr>
                <w:sz w:val="18"/>
                <w:szCs w:val="18"/>
              </w:rPr>
              <w:t>22. Odnóże kroczne owada</w:t>
            </w:r>
          </w:p>
          <w:p w14:paraId="63B386AD" w14:textId="77777777" w:rsidR="007745CB" w:rsidRPr="007745CB" w:rsidRDefault="007745CB" w:rsidP="007745CB">
            <w:pPr>
              <w:pStyle w:val="Akapitzlist"/>
              <w:ind w:left="348"/>
              <w:rPr>
                <w:sz w:val="18"/>
                <w:szCs w:val="18"/>
              </w:rPr>
            </w:pPr>
            <w:r w:rsidRPr="007745CB">
              <w:rPr>
                <w:sz w:val="18"/>
                <w:szCs w:val="18"/>
              </w:rPr>
              <w:t>23. Odnóże pływne owada</w:t>
            </w:r>
          </w:p>
          <w:p w14:paraId="79428A56" w14:textId="77777777" w:rsidR="007745CB" w:rsidRPr="007745CB" w:rsidRDefault="007745CB" w:rsidP="007745CB">
            <w:pPr>
              <w:pStyle w:val="Akapitzlist"/>
              <w:ind w:left="348"/>
              <w:rPr>
                <w:sz w:val="18"/>
                <w:szCs w:val="18"/>
              </w:rPr>
            </w:pPr>
            <w:r w:rsidRPr="007745CB">
              <w:rPr>
                <w:sz w:val="18"/>
                <w:szCs w:val="18"/>
              </w:rPr>
              <w:t>24. Odnóże skoczne owada</w:t>
            </w:r>
          </w:p>
          <w:p w14:paraId="5FEC36D1" w14:textId="08C2103D" w:rsidR="006B2CC7" w:rsidRPr="007745CB" w:rsidRDefault="007745CB" w:rsidP="007745CB">
            <w:pPr>
              <w:pStyle w:val="Akapitzlist"/>
              <w:ind w:left="348"/>
              <w:rPr>
                <w:sz w:val="20"/>
              </w:rPr>
            </w:pPr>
            <w:r w:rsidRPr="007745CB">
              <w:rPr>
                <w:sz w:val="18"/>
                <w:szCs w:val="18"/>
              </w:rPr>
              <w:t>25. Odnóże z koszyczkiem z pyłkiem</w:t>
            </w:r>
          </w:p>
        </w:tc>
        <w:tc>
          <w:tcPr>
            <w:tcW w:w="1039" w:type="dxa"/>
            <w:vAlign w:val="center"/>
          </w:tcPr>
          <w:p w14:paraId="03FFD5FB" w14:textId="77777777" w:rsidR="006B2CC7" w:rsidRDefault="00315060"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08C0C0CC" w14:textId="77777777" w:rsidR="006B2CC7" w:rsidRDefault="00315060" w:rsidP="008D40B5">
            <w:pPr>
              <w:jc w:val="center"/>
              <w:rPr>
                <w:rFonts w:asciiTheme="minorHAnsi" w:hAnsiTheme="minorHAnsi"/>
                <w:bCs/>
                <w:sz w:val="20"/>
              </w:rPr>
            </w:pPr>
            <w:r>
              <w:rPr>
                <w:rFonts w:asciiTheme="minorHAnsi" w:hAnsiTheme="minorHAnsi"/>
                <w:bCs/>
                <w:sz w:val="20"/>
              </w:rPr>
              <w:t>2</w:t>
            </w:r>
          </w:p>
        </w:tc>
        <w:tc>
          <w:tcPr>
            <w:tcW w:w="1259" w:type="dxa"/>
            <w:vAlign w:val="center"/>
          </w:tcPr>
          <w:p w14:paraId="65B117F1"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55F05D7A"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0016E0E3" w14:textId="77777777" w:rsidTr="009F37CA">
        <w:trPr>
          <w:trHeight w:val="1215"/>
          <w:jc w:val="center"/>
        </w:trPr>
        <w:tc>
          <w:tcPr>
            <w:tcW w:w="467" w:type="dxa"/>
          </w:tcPr>
          <w:p w14:paraId="69AA4935" w14:textId="77777777" w:rsidR="006B2CC7" w:rsidRDefault="00315060" w:rsidP="00702746">
            <w:pPr>
              <w:tabs>
                <w:tab w:val="left" w:pos="1701"/>
              </w:tabs>
              <w:jc w:val="center"/>
              <w:rPr>
                <w:rFonts w:asciiTheme="minorHAnsi" w:hAnsiTheme="minorHAnsi"/>
                <w:sz w:val="20"/>
              </w:rPr>
            </w:pPr>
            <w:r>
              <w:rPr>
                <w:rFonts w:asciiTheme="minorHAnsi" w:hAnsiTheme="minorHAnsi"/>
                <w:sz w:val="20"/>
              </w:rPr>
              <w:t>36</w:t>
            </w:r>
          </w:p>
        </w:tc>
        <w:tc>
          <w:tcPr>
            <w:tcW w:w="1517" w:type="dxa"/>
            <w:vAlign w:val="center"/>
          </w:tcPr>
          <w:p w14:paraId="44C75590" w14:textId="77777777" w:rsidR="006B2CC7" w:rsidRDefault="00315060" w:rsidP="00477EFA">
            <w:pPr>
              <w:rPr>
                <w:bCs/>
                <w:sz w:val="20"/>
              </w:rPr>
            </w:pPr>
            <w:r>
              <w:rPr>
                <w:bCs/>
                <w:sz w:val="20"/>
              </w:rPr>
              <w:t>Preparaty biologiczne skrzydła owadów</w:t>
            </w:r>
          </w:p>
        </w:tc>
        <w:tc>
          <w:tcPr>
            <w:tcW w:w="5031" w:type="dxa"/>
            <w:vAlign w:val="center"/>
          </w:tcPr>
          <w:p w14:paraId="2E2A5C6A" w14:textId="785FB14D" w:rsidR="00315060" w:rsidRPr="00315060" w:rsidRDefault="00323106" w:rsidP="00315060">
            <w:pPr>
              <w:jc w:val="both"/>
              <w:rPr>
                <w:sz w:val="18"/>
                <w:szCs w:val="18"/>
              </w:rPr>
            </w:pPr>
            <w:r>
              <w:rPr>
                <w:sz w:val="18"/>
                <w:szCs w:val="18"/>
              </w:rPr>
              <w:t xml:space="preserve">Zestaw </w:t>
            </w:r>
            <w:r w:rsidR="00315060" w:rsidRPr="00315060">
              <w:rPr>
                <w:sz w:val="18"/>
                <w:szCs w:val="18"/>
              </w:rPr>
              <w:t xml:space="preserve">preparatów </w:t>
            </w:r>
            <w:r w:rsidR="009D15A9">
              <w:rPr>
                <w:sz w:val="18"/>
                <w:szCs w:val="18"/>
              </w:rPr>
              <w:t xml:space="preserve">biologicznych </w:t>
            </w:r>
            <w:r w:rsidR="00315060" w:rsidRPr="00315060">
              <w:rPr>
                <w:sz w:val="18"/>
                <w:szCs w:val="18"/>
              </w:rPr>
              <w:t xml:space="preserve">zawiera </w:t>
            </w:r>
            <w:r w:rsidR="00713729">
              <w:rPr>
                <w:sz w:val="18"/>
                <w:szCs w:val="18"/>
              </w:rPr>
              <w:t xml:space="preserve">co najmniej </w:t>
            </w:r>
            <w:r w:rsidR="009D15A9">
              <w:rPr>
                <w:sz w:val="18"/>
                <w:szCs w:val="18"/>
              </w:rPr>
              <w:t>5 przykładów</w:t>
            </w:r>
            <w:r w:rsidR="00315060" w:rsidRPr="00315060">
              <w:rPr>
                <w:sz w:val="18"/>
                <w:szCs w:val="18"/>
              </w:rPr>
              <w:t xml:space="preserve"> skrzydeł owadów: </w:t>
            </w:r>
          </w:p>
          <w:p w14:paraId="2A2825F3" w14:textId="77777777" w:rsidR="00315060" w:rsidRPr="00315060" w:rsidRDefault="00315060" w:rsidP="00315060">
            <w:pPr>
              <w:widowControl/>
              <w:numPr>
                <w:ilvl w:val="0"/>
                <w:numId w:val="12"/>
              </w:numPr>
              <w:suppressAutoHyphens w:val="0"/>
              <w:overflowPunct/>
              <w:autoSpaceDE/>
              <w:textAlignment w:val="auto"/>
              <w:rPr>
                <w:sz w:val="18"/>
                <w:szCs w:val="18"/>
              </w:rPr>
            </w:pPr>
            <w:r w:rsidRPr="00315060">
              <w:rPr>
                <w:sz w:val="18"/>
                <w:szCs w:val="18"/>
              </w:rPr>
              <w:t xml:space="preserve">Pszczoła </w:t>
            </w:r>
          </w:p>
          <w:p w14:paraId="6144B424" w14:textId="77777777" w:rsidR="00315060" w:rsidRPr="00315060" w:rsidRDefault="00315060" w:rsidP="00315060">
            <w:pPr>
              <w:widowControl/>
              <w:numPr>
                <w:ilvl w:val="0"/>
                <w:numId w:val="12"/>
              </w:numPr>
              <w:suppressAutoHyphens w:val="0"/>
              <w:overflowPunct/>
              <w:autoSpaceDE/>
              <w:textAlignment w:val="auto"/>
              <w:rPr>
                <w:sz w:val="18"/>
                <w:szCs w:val="18"/>
              </w:rPr>
            </w:pPr>
            <w:r w:rsidRPr="00315060">
              <w:rPr>
                <w:sz w:val="18"/>
                <w:szCs w:val="18"/>
              </w:rPr>
              <w:t xml:space="preserve">Motyl </w:t>
            </w:r>
          </w:p>
          <w:p w14:paraId="23BFB341" w14:textId="77777777" w:rsidR="00315060" w:rsidRPr="00315060" w:rsidRDefault="00315060" w:rsidP="00315060">
            <w:pPr>
              <w:widowControl/>
              <w:numPr>
                <w:ilvl w:val="0"/>
                <w:numId w:val="12"/>
              </w:numPr>
              <w:suppressAutoHyphens w:val="0"/>
              <w:overflowPunct/>
              <w:autoSpaceDE/>
              <w:textAlignment w:val="auto"/>
              <w:rPr>
                <w:sz w:val="18"/>
                <w:szCs w:val="18"/>
              </w:rPr>
            </w:pPr>
            <w:r w:rsidRPr="00315060">
              <w:rPr>
                <w:sz w:val="18"/>
                <w:szCs w:val="18"/>
              </w:rPr>
              <w:t xml:space="preserve">Muszka owocówka </w:t>
            </w:r>
          </w:p>
          <w:p w14:paraId="0C4C86DA" w14:textId="77777777" w:rsidR="00315060" w:rsidRPr="00315060" w:rsidRDefault="00315060" w:rsidP="00315060">
            <w:pPr>
              <w:widowControl/>
              <w:numPr>
                <w:ilvl w:val="0"/>
                <w:numId w:val="12"/>
              </w:numPr>
              <w:suppressAutoHyphens w:val="0"/>
              <w:overflowPunct/>
              <w:autoSpaceDE/>
              <w:textAlignment w:val="auto"/>
              <w:rPr>
                <w:sz w:val="18"/>
                <w:szCs w:val="18"/>
              </w:rPr>
            </w:pPr>
            <w:r w:rsidRPr="00315060">
              <w:rPr>
                <w:sz w:val="18"/>
                <w:szCs w:val="18"/>
              </w:rPr>
              <w:t xml:space="preserve">Mucha domowa </w:t>
            </w:r>
          </w:p>
          <w:p w14:paraId="6EDE228C" w14:textId="77777777" w:rsidR="00315060" w:rsidRPr="00315060" w:rsidRDefault="00315060" w:rsidP="00315060">
            <w:pPr>
              <w:widowControl/>
              <w:numPr>
                <w:ilvl w:val="0"/>
                <w:numId w:val="12"/>
              </w:numPr>
              <w:suppressAutoHyphens w:val="0"/>
              <w:overflowPunct/>
              <w:autoSpaceDE/>
              <w:textAlignment w:val="auto"/>
              <w:rPr>
                <w:sz w:val="18"/>
                <w:szCs w:val="18"/>
              </w:rPr>
            </w:pPr>
            <w:r w:rsidRPr="00315060">
              <w:rPr>
                <w:sz w:val="18"/>
                <w:szCs w:val="18"/>
              </w:rPr>
              <w:t xml:space="preserve">Komar </w:t>
            </w:r>
          </w:p>
          <w:p w14:paraId="5AE04E64" w14:textId="77777777" w:rsidR="006B2CC7" w:rsidRPr="000030B0" w:rsidRDefault="00315060" w:rsidP="00315060">
            <w:pPr>
              <w:rPr>
                <w:sz w:val="20"/>
              </w:rPr>
            </w:pPr>
            <w:r w:rsidRPr="00315060">
              <w:rPr>
                <w:sz w:val="18"/>
                <w:szCs w:val="18"/>
              </w:rPr>
              <w:t>Całość zapakowana w kartonowe pudełko o wymiarach: 9 x 7 x 3 cm.</w:t>
            </w:r>
          </w:p>
        </w:tc>
        <w:tc>
          <w:tcPr>
            <w:tcW w:w="1039" w:type="dxa"/>
            <w:vAlign w:val="center"/>
          </w:tcPr>
          <w:p w14:paraId="6A2C4424" w14:textId="77777777" w:rsidR="006B2CC7" w:rsidRDefault="00315060"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3F3F15E9" w14:textId="77777777" w:rsidR="006B2CC7" w:rsidRDefault="00315060" w:rsidP="008D40B5">
            <w:pPr>
              <w:jc w:val="center"/>
              <w:rPr>
                <w:rFonts w:asciiTheme="minorHAnsi" w:hAnsiTheme="minorHAnsi"/>
                <w:bCs/>
                <w:sz w:val="20"/>
              </w:rPr>
            </w:pPr>
            <w:r>
              <w:rPr>
                <w:rFonts w:asciiTheme="minorHAnsi" w:hAnsiTheme="minorHAnsi"/>
                <w:bCs/>
                <w:sz w:val="20"/>
              </w:rPr>
              <w:t>2</w:t>
            </w:r>
          </w:p>
        </w:tc>
        <w:tc>
          <w:tcPr>
            <w:tcW w:w="1259" w:type="dxa"/>
            <w:vAlign w:val="center"/>
          </w:tcPr>
          <w:p w14:paraId="723856A5"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7660F152"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6B2CC7" w14:paraId="3A37D77F" w14:textId="77777777" w:rsidTr="009F37CA">
        <w:trPr>
          <w:trHeight w:val="1215"/>
          <w:jc w:val="center"/>
        </w:trPr>
        <w:tc>
          <w:tcPr>
            <w:tcW w:w="467" w:type="dxa"/>
          </w:tcPr>
          <w:p w14:paraId="08BE0EF4" w14:textId="77777777" w:rsidR="006B2CC7" w:rsidRDefault="00315060" w:rsidP="00702746">
            <w:pPr>
              <w:tabs>
                <w:tab w:val="left" w:pos="1701"/>
              </w:tabs>
              <w:jc w:val="center"/>
              <w:rPr>
                <w:rFonts w:asciiTheme="minorHAnsi" w:hAnsiTheme="minorHAnsi"/>
                <w:sz w:val="20"/>
              </w:rPr>
            </w:pPr>
            <w:r>
              <w:rPr>
                <w:rFonts w:asciiTheme="minorHAnsi" w:hAnsiTheme="minorHAnsi"/>
                <w:sz w:val="20"/>
              </w:rPr>
              <w:t>37</w:t>
            </w:r>
          </w:p>
        </w:tc>
        <w:tc>
          <w:tcPr>
            <w:tcW w:w="1517" w:type="dxa"/>
            <w:vAlign w:val="center"/>
          </w:tcPr>
          <w:p w14:paraId="7E5059BD" w14:textId="77777777" w:rsidR="006B2CC7" w:rsidRDefault="00315060" w:rsidP="00477EFA">
            <w:pPr>
              <w:rPr>
                <w:bCs/>
                <w:sz w:val="20"/>
              </w:rPr>
            </w:pPr>
            <w:r>
              <w:rPr>
                <w:bCs/>
                <w:sz w:val="20"/>
              </w:rPr>
              <w:t>Preparaty biologiczne tkanki żaby</w:t>
            </w:r>
          </w:p>
        </w:tc>
        <w:tc>
          <w:tcPr>
            <w:tcW w:w="5031" w:type="dxa"/>
            <w:vAlign w:val="center"/>
          </w:tcPr>
          <w:p w14:paraId="6B8FB0DF" w14:textId="56F4B619" w:rsidR="006B2CC7" w:rsidRPr="00315060" w:rsidRDefault="00315060" w:rsidP="000030B0">
            <w:pPr>
              <w:rPr>
                <w:sz w:val="18"/>
                <w:szCs w:val="18"/>
              </w:rPr>
            </w:pPr>
            <w:r w:rsidRPr="00315060">
              <w:rPr>
                <w:sz w:val="18"/>
                <w:szCs w:val="18"/>
              </w:rPr>
              <w:t>Ze</w:t>
            </w:r>
            <w:r w:rsidR="009D15A9">
              <w:rPr>
                <w:sz w:val="18"/>
                <w:szCs w:val="18"/>
              </w:rPr>
              <w:t xml:space="preserve">staw </w:t>
            </w:r>
            <w:r w:rsidR="00996F86">
              <w:rPr>
                <w:sz w:val="18"/>
                <w:szCs w:val="18"/>
              </w:rPr>
              <w:t xml:space="preserve">preparatów </w:t>
            </w:r>
            <w:r w:rsidR="009D15A9">
              <w:rPr>
                <w:sz w:val="18"/>
                <w:szCs w:val="18"/>
              </w:rPr>
              <w:t xml:space="preserve">biologicznych </w:t>
            </w:r>
            <w:r w:rsidR="00996F86">
              <w:rPr>
                <w:sz w:val="18"/>
                <w:szCs w:val="18"/>
              </w:rPr>
              <w:t>zawiera</w:t>
            </w:r>
            <w:r w:rsidR="00713729">
              <w:rPr>
                <w:sz w:val="18"/>
                <w:szCs w:val="18"/>
              </w:rPr>
              <w:t xml:space="preserve"> co</w:t>
            </w:r>
            <w:r w:rsidR="009D15A9">
              <w:rPr>
                <w:sz w:val="18"/>
                <w:szCs w:val="18"/>
              </w:rPr>
              <w:t xml:space="preserve"> </w:t>
            </w:r>
            <w:r w:rsidR="00713729">
              <w:rPr>
                <w:sz w:val="18"/>
                <w:szCs w:val="18"/>
              </w:rPr>
              <w:t>najmniej</w:t>
            </w:r>
            <w:r w:rsidR="009D15A9">
              <w:rPr>
                <w:sz w:val="18"/>
                <w:szCs w:val="18"/>
              </w:rPr>
              <w:t xml:space="preserve"> 5 tkanek żaby</w:t>
            </w:r>
            <w:r w:rsidR="00996F86">
              <w:rPr>
                <w:sz w:val="18"/>
                <w:szCs w:val="18"/>
              </w:rPr>
              <w:t>:</w:t>
            </w:r>
            <w:r w:rsidR="00996F86">
              <w:rPr>
                <w:sz w:val="18"/>
                <w:szCs w:val="18"/>
              </w:rPr>
              <w:br/>
              <w:t xml:space="preserve">1.Żabie jelito </w:t>
            </w:r>
            <w:r w:rsidR="00996F86">
              <w:rPr>
                <w:sz w:val="18"/>
                <w:szCs w:val="18"/>
              </w:rPr>
              <w:br/>
              <w:t xml:space="preserve">2.Żabia nerka </w:t>
            </w:r>
            <w:r w:rsidR="00996F86">
              <w:rPr>
                <w:sz w:val="18"/>
                <w:szCs w:val="18"/>
              </w:rPr>
              <w:br/>
              <w:t xml:space="preserve">3. Żabia skóra </w:t>
            </w:r>
            <w:r w:rsidR="00996F86">
              <w:rPr>
                <w:sz w:val="18"/>
                <w:szCs w:val="18"/>
              </w:rPr>
              <w:br/>
              <w:t xml:space="preserve">4.Żabia wątroba </w:t>
            </w:r>
            <w:r w:rsidR="00996F86">
              <w:rPr>
                <w:sz w:val="18"/>
                <w:szCs w:val="18"/>
              </w:rPr>
              <w:br/>
            </w:r>
            <w:r w:rsidR="00996F86">
              <w:rPr>
                <w:sz w:val="18"/>
                <w:szCs w:val="18"/>
              </w:rPr>
              <w:lastRenderedPageBreak/>
              <w:t>5.</w:t>
            </w:r>
            <w:r w:rsidRPr="00315060">
              <w:rPr>
                <w:sz w:val="18"/>
                <w:szCs w:val="18"/>
              </w:rPr>
              <w:t>Żabie płuco</w:t>
            </w:r>
          </w:p>
        </w:tc>
        <w:tc>
          <w:tcPr>
            <w:tcW w:w="1039" w:type="dxa"/>
            <w:vAlign w:val="center"/>
          </w:tcPr>
          <w:p w14:paraId="0281438A" w14:textId="77777777" w:rsidR="006B2CC7" w:rsidRDefault="00315060" w:rsidP="00702746">
            <w:pPr>
              <w:jc w:val="center"/>
              <w:rPr>
                <w:rFonts w:asciiTheme="minorHAnsi" w:hAnsiTheme="minorHAnsi"/>
                <w:bCs/>
                <w:sz w:val="20"/>
              </w:rPr>
            </w:pPr>
            <w:r>
              <w:rPr>
                <w:rFonts w:asciiTheme="minorHAnsi" w:hAnsiTheme="minorHAnsi"/>
                <w:bCs/>
                <w:sz w:val="20"/>
              </w:rPr>
              <w:lastRenderedPageBreak/>
              <w:t>szt.</w:t>
            </w:r>
          </w:p>
        </w:tc>
        <w:tc>
          <w:tcPr>
            <w:tcW w:w="610" w:type="dxa"/>
            <w:vAlign w:val="center"/>
          </w:tcPr>
          <w:p w14:paraId="3408C798" w14:textId="77777777" w:rsidR="006B2CC7" w:rsidRDefault="00315060" w:rsidP="008D40B5">
            <w:pPr>
              <w:jc w:val="center"/>
              <w:rPr>
                <w:rFonts w:asciiTheme="minorHAnsi" w:hAnsiTheme="minorHAnsi"/>
                <w:bCs/>
                <w:sz w:val="20"/>
              </w:rPr>
            </w:pPr>
            <w:r>
              <w:rPr>
                <w:rFonts w:asciiTheme="minorHAnsi" w:hAnsiTheme="minorHAnsi"/>
                <w:bCs/>
                <w:sz w:val="20"/>
              </w:rPr>
              <w:t>2</w:t>
            </w:r>
          </w:p>
        </w:tc>
        <w:tc>
          <w:tcPr>
            <w:tcW w:w="1259" w:type="dxa"/>
            <w:vAlign w:val="center"/>
          </w:tcPr>
          <w:p w14:paraId="4FDDF07B" w14:textId="77777777" w:rsidR="006B2CC7" w:rsidRPr="000030B0" w:rsidRDefault="006B2CC7"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105F7C7F" w14:textId="77777777" w:rsidR="006B2CC7" w:rsidRPr="000030B0" w:rsidRDefault="006B2CC7" w:rsidP="000030B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315060" w14:paraId="2A645933" w14:textId="77777777" w:rsidTr="009F37CA">
        <w:trPr>
          <w:trHeight w:val="1215"/>
          <w:jc w:val="center"/>
        </w:trPr>
        <w:tc>
          <w:tcPr>
            <w:tcW w:w="467" w:type="dxa"/>
          </w:tcPr>
          <w:p w14:paraId="0B53084B" w14:textId="77777777" w:rsidR="00315060" w:rsidRDefault="00315060" w:rsidP="00702746">
            <w:pPr>
              <w:tabs>
                <w:tab w:val="left" w:pos="1701"/>
              </w:tabs>
              <w:jc w:val="center"/>
              <w:rPr>
                <w:rFonts w:asciiTheme="minorHAnsi" w:hAnsiTheme="minorHAnsi"/>
                <w:sz w:val="20"/>
              </w:rPr>
            </w:pPr>
            <w:r>
              <w:rPr>
                <w:rFonts w:asciiTheme="minorHAnsi" w:hAnsiTheme="minorHAnsi"/>
                <w:sz w:val="20"/>
              </w:rPr>
              <w:t>38</w:t>
            </w:r>
          </w:p>
        </w:tc>
        <w:tc>
          <w:tcPr>
            <w:tcW w:w="1517" w:type="dxa"/>
            <w:vAlign w:val="center"/>
          </w:tcPr>
          <w:p w14:paraId="0B71E0F8" w14:textId="77777777" w:rsidR="00315060" w:rsidRDefault="00315060" w:rsidP="00477EFA">
            <w:pPr>
              <w:rPr>
                <w:bCs/>
                <w:sz w:val="20"/>
              </w:rPr>
            </w:pPr>
            <w:r>
              <w:rPr>
                <w:bCs/>
                <w:sz w:val="20"/>
              </w:rPr>
              <w:t>Preparaty biologiczne grzyby</w:t>
            </w:r>
          </w:p>
        </w:tc>
        <w:tc>
          <w:tcPr>
            <w:tcW w:w="5031" w:type="dxa"/>
            <w:vAlign w:val="center"/>
          </w:tcPr>
          <w:p w14:paraId="1080CB1B" w14:textId="688FE2FC" w:rsidR="00315060" w:rsidRPr="00315060" w:rsidRDefault="00315060" w:rsidP="00315060">
            <w:pPr>
              <w:rPr>
                <w:sz w:val="18"/>
                <w:szCs w:val="18"/>
              </w:rPr>
            </w:pPr>
            <w:r w:rsidRPr="00315060">
              <w:rPr>
                <w:sz w:val="18"/>
                <w:szCs w:val="18"/>
              </w:rPr>
              <w:t>Ze</w:t>
            </w:r>
            <w:r w:rsidR="009D15A9">
              <w:rPr>
                <w:sz w:val="18"/>
                <w:szCs w:val="18"/>
              </w:rPr>
              <w:t xml:space="preserve">staw </w:t>
            </w:r>
            <w:r w:rsidR="00996F86">
              <w:rPr>
                <w:sz w:val="18"/>
                <w:szCs w:val="18"/>
              </w:rPr>
              <w:t xml:space="preserve">preparatów </w:t>
            </w:r>
            <w:r w:rsidR="009D15A9">
              <w:rPr>
                <w:sz w:val="18"/>
                <w:szCs w:val="18"/>
              </w:rPr>
              <w:t xml:space="preserve">biologicznych </w:t>
            </w:r>
            <w:r w:rsidR="00996F86">
              <w:rPr>
                <w:sz w:val="18"/>
                <w:szCs w:val="18"/>
              </w:rPr>
              <w:t>zawiera</w:t>
            </w:r>
            <w:r w:rsidR="001D3D5C">
              <w:rPr>
                <w:sz w:val="18"/>
                <w:szCs w:val="18"/>
              </w:rPr>
              <w:t xml:space="preserve"> co najmniej</w:t>
            </w:r>
            <w:r w:rsidR="009D15A9">
              <w:rPr>
                <w:sz w:val="18"/>
                <w:szCs w:val="18"/>
              </w:rPr>
              <w:t xml:space="preserve"> 5 grzybów</w:t>
            </w:r>
            <w:r w:rsidR="00996F86">
              <w:rPr>
                <w:sz w:val="18"/>
                <w:szCs w:val="18"/>
              </w:rPr>
              <w:t>:</w:t>
            </w:r>
            <w:r w:rsidR="00996F86">
              <w:rPr>
                <w:sz w:val="18"/>
                <w:szCs w:val="18"/>
              </w:rPr>
              <w:br/>
              <w:t>1.</w:t>
            </w:r>
            <w:r w:rsidRPr="00315060">
              <w:rPr>
                <w:sz w:val="18"/>
                <w:szCs w:val="18"/>
              </w:rPr>
              <w:t>R</w:t>
            </w:r>
            <w:r w:rsidR="00996F86">
              <w:rPr>
                <w:sz w:val="18"/>
                <w:szCs w:val="18"/>
              </w:rPr>
              <w:t xml:space="preserve">hizopus – pleśń chlebowa. </w:t>
            </w:r>
            <w:r w:rsidR="00996F86">
              <w:rPr>
                <w:sz w:val="18"/>
                <w:szCs w:val="18"/>
              </w:rPr>
              <w:br/>
              <w:t>2.</w:t>
            </w:r>
            <w:r w:rsidRPr="00315060">
              <w:rPr>
                <w:sz w:val="18"/>
                <w:szCs w:val="18"/>
              </w:rPr>
              <w:t xml:space="preserve">Penicillium (Pędzlak) – strzępki tego rodzaju pleśni rozgałęziają się na końcach. </w:t>
            </w:r>
            <w:r w:rsidR="00996F86">
              <w:rPr>
                <w:sz w:val="18"/>
                <w:szCs w:val="18"/>
              </w:rPr>
              <w:br/>
              <w:t>3.</w:t>
            </w:r>
            <w:r w:rsidRPr="00315060">
              <w:rPr>
                <w:sz w:val="18"/>
                <w:szCs w:val="18"/>
              </w:rPr>
              <w:t xml:space="preserve">Porosty </w:t>
            </w:r>
            <w:r w:rsidR="00996F86">
              <w:rPr>
                <w:sz w:val="18"/>
                <w:szCs w:val="18"/>
              </w:rPr>
              <w:br/>
              <w:t xml:space="preserve">4.Czernidlak </w:t>
            </w:r>
            <w:r w:rsidR="00996F86">
              <w:rPr>
                <w:sz w:val="18"/>
                <w:szCs w:val="18"/>
              </w:rPr>
              <w:br/>
              <w:t>5.</w:t>
            </w:r>
            <w:r w:rsidRPr="00315060">
              <w:rPr>
                <w:sz w:val="18"/>
                <w:szCs w:val="18"/>
              </w:rPr>
              <w:t>Drożdże (</w:t>
            </w:r>
            <w:proofErr w:type="spellStart"/>
            <w:r w:rsidRPr="00315060">
              <w:rPr>
                <w:sz w:val="18"/>
                <w:szCs w:val="18"/>
              </w:rPr>
              <w:t>Saccharomyces</w:t>
            </w:r>
            <w:proofErr w:type="spellEnd"/>
            <w:r w:rsidRPr="00315060">
              <w:rPr>
                <w:sz w:val="18"/>
                <w:szCs w:val="18"/>
              </w:rPr>
              <w:t>)</w:t>
            </w:r>
          </w:p>
        </w:tc>
        <w:tc>
          <w:tcPr>
            <w:tcW w:w="1039" w:type="dxa"/>
            <w:vAlign w:val="center"/>
          </w:tcPr>
          <w:p w14:paraId="37FC7585" w14:textId="77777777" w:rsidR="00315060" w:rsidRDefault="00315060"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6B353752" w14:textId="77777777" w:rsidR="00315060" w:rsidRDefault="00315060" w:rsidP="008D40B5">
            <w:pPr>
              <w:jc w:val="center"/>
              <w:rPr>
                <w:rFonts w:asciiTheme="minorHAnsi" w:hAnsiTheme="minorHAnsi"/>
                <w:bCs/>
                <w:sz w:val="20"/>
              </w:rPr>
            </w:pPr>
            <w:r>
              <w:rPr>
                <w:rFonts w:asciiTheme="minorHAnsi" w:hAnsiTheme="minorHAnsi"/>
                <w:bCs/>
                <w:sz w:val="20"/>
              </w:rPr>
              <w:t>2</w:t>
            </w:r>
          </w:p>
        </w:tc>
        <w:tc>
          <w:tcPr>
            <w:tcW w:w="1259" w:type="dxa"/>
            <w:vAlign w:val="center"/>
          </w:tcPr>
          <w:p w14:paraId="739833FB" w14:textId="77777777" w:rsidR="00315060" w:rsidRPr="000030B0" w:rsidRDefault="00315060" w:rsidP="0031506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310F134E" w14:textId="77777777" w:rsidR="00315060" w:rsidRPr="000030B0" w:rsidRDefault="00315060" w:rsidP="006B2CC7">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996F86" w14:paraId="2E39AA6C" w14:textId="77777777" w:rsidTr="009F37CA">
        <w:trPr>
          <w:trHeight w:val="1215"/>
          <w:jc w:val="center"/>
        </w:trPr>
        <w:tc>
          <w:tcPr>
            <w:tcW w:w="467" w:type="dxa"/>
          </w:tcPr>
          <w:p w14:paraId="66BEC667" w14:textId="77777777" w:rsidR="00996F86" w:rsidRDefault="00996F86" w:rsidP="00702746">
            <w:pPr>
              <w:tabs>
                <w:tab w:val="left" w:pos="1701"/>
              </w:tabs>
              <w:jc w:val="center"/>
              <w:rPr>
                <w:rFonts w:asciiTheme="minorHAnsi" w:hAnsiTheme="minorHAnsi"/>
                <w:sz w:val="20"/>
              </w:rPr>
            </w:pPr>
            <w:r>
              <w:rPr>
                <w:rFonts w:asciiTheme="minorHAnsi" w:hAnsiTheme="minorHAnsi"/>
                <w:sz w:val="20"/>
              </w:rPr>
              <w:t>39</w:t>
            </w:r>
          </w:p>
        </w:tc>
        <w:tc>
          <w:tcPr>
            <w:tcW w:w="1517" w:type="dxa"/>
            <w:vAlign w:val="center"/>
          </w:tcPr>
          <w:p w14:paraId="3FCE4532" w14:textId="3597DCAD" w:rsidR="00996F86" w:rsidRDefault="00996F86" w:rsidP="00477EFA">
            <w:pPr>
              <w:rPr>
                <w:bCs/>
                <w:sz w:val="20"/>
              </w:rPr>
            </w:pPr>
            <w:r>
              <w:rPr>
                <w:bCs/>
                <w:sz w:val="20"/>
              </w:rPr>
              <w:t>Szkiełka podstaw</w:t>
            </w:r>
            <w:r w:rsidR="001D3D5C">
              <w:rPr>
                <w:bCs/>
                <w:sz w:val="20"/>
              </w:rPr>
              <w:t>k</w:t>
            </w:r>
            <w:r>
              <w:rPr>
                <w:bCs/>
                <w:sz w:val="20"/>
              </w:rPr>
              <w:t>owe</w:t>
            </w:r>
          </w:p>
        </w:tc>
        <w:tc>
          <w:tcPr>
            <w:tcW w:w="5031" w:type="dxa"/>
            <w:vAlign w:val="center"/>
          </w:tcPr>
          <w:p w14:paraId="67415897" w14:textId="71B5F617" w:rsidR="00996F86" w:rsidRPr="00996F86" w:rsidRDefault="00996F86" w:rsidP="00315060">
            <w:pPr>
              <w:outlineLvl w:val="0"/>
              <w:rPr>
                <w:bCs/>
                <w:kern w:val="36"/>
                <w:sz w:val="18"/>
                <w:szCs w:val="18"/>
              </w:rPr>
            </w:pPr>
            <w:r w:rsidRPr="00996F86">
              <w:rPr>
                <w:sz w:val="18"/>
                <w:szCs w:val="18"/>
              </w:rPr>
              <w:t>Szkiełka podstawkowe do wykonywania trwałych lub nietrwał</w:t>
            </w:r>
            <w:r w:rsidR="001D3D5C">
              <w:rPr>
                <w:sz w:val="18"/>
                <w:szCs w:val="18"/>
              </w:rPr>
              <w:t>ych preparatów m</w:t>
            </w:r>
            <w:r w:rsidR="009D15A9">
              <w:rPr>
                <w:sz w:val="18"/>
                <w:szCs w:val="18"/>
              </w:rPr>
              <w:t>ikroskopowych z</w:t>
            </w:r>
            <w:r w:rsidR="001D3D5C">
              <w:rPr>
                <w:sz w:val="18"/>
                <w:szCs w:val="18"/>
              </w:rPr>
              <w:t>awierają co najmniej paczki</w:t>
            </w:r>
            <w:r w:rsidRPr="00996F86">
              <w:rPr>
                <w:sz w:val="18"/>
                <w:szCs w:val="18"/>
              </w:rPr>
              <w:t xml:space="preserve"> po</w:t>
            </w:r>
            <w:r w:rsidRPr="00996F86">
              <w:rPr>
                <w:bCs/>
                <w:sz w:val="18"/>
                <w:szCs w:val="18"/>
              </w:rPr>
              <w:t xml:space="preserve"> 50 szt.</w:t>
            </w:r>
          </w:p>
        </w:tc>
        <w:tc>
          <w:tcPr>
            <w:tcW w:w="1039" w:type="dxa"/>
            <w:vAlign w:val="center"/>
          </w:tcPr>
          <w:p w14:paraId="50F0995B" w14:textId="77777777" w:rsidR="00996F86" w:rsidRDefault="00996F86"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3938259B" w14:textId="77777777" w:rsidR="00996F86" w:rsidRDefault="00996F86" w:rsidP="008D40B5">
            <w:pPr>
              <w:jc w:val="center"/>
              <w:rPr>
                <w:rFonts w:asciiTheme="minorHAnsi" w:hAnsiTheme="minorHAnsi"/>
                <w:bCs/>
                <w:sz w:val="20"/>
              </w:rPr>
            </w:pPr>
            <w:r>
              <w:rPr>
                <w:rFonts w:asciiTheme="minorHAnsi" w:hAnsiTheme="minorHAnsi"/>
                <w:bCs/>
                <w:sz w:val="20"/>
              </w:rPr>
              <w:t>25</w:t>
            </w:r>
          </w:p>
        </w:tc>
        <w:tc>
          <w:tcPr>
            <w:tcW w:w="1259" w:type="dxa"/>
            <w:vAlign w:val="center"/>
          </w:tcPr>
          <w:p w14:paraId="3A077437" w14:textId="77777777" w:rsidR="00996F86" w:rsidRPr="000030B0" w:rsidRDefault="00996F86" w:rsidP="00996F8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4B0231B4" w14:textId="77777777" w:rsidR="00996F86" w:rsidRPr="000030B0" w:rsidRDefault="00996F86" w:rsidP="00315060">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996F86" w14:paraId="395E8050" w14:textId="77777777" w:rsidTr="009F37CA">
        <w:trPr>
          <w:trHeight w:val="1215"/>
          <w:jc w:val="center"/>
        </w:trPr>
        <w:tc>
          <w:tcPr>
            <w:tcW w:w="467" w:type="dxa"/>
          </w:tcPr>
          <w:p w14:paraId="754BB784" w14:textId="77777777" w:rsidR="00996F86" w:rsidRDefault="00996F86" w:rsidP="00702746">
            <w:pPr>
              <w:tabs>
                <w:tab w:val="left" w:pos="1701"/>
              </w:tabs>
              <w:jc w:val="center"/>
              <w:rPr>
                <w:rFonts w:asciiTheme="minorHAnsi" w:hAnsiTheme="minorHAnsi"/>
                <w:sz w:val="20"/>
              </w:rPr>
            </w:pPr>
            <w:r>
              <w:rPr>
                <w:rFonts w:asciiTheme="minorHAnsi" w:hAnsiTheme="minorHAnsi"/>
                <w:sz w:val="20"/>
              </w:rPr>
              <w:t>40</w:t>
            </w:r>
          </w:p>
        </w:tc>
        <w:tc>
          <w:tcPr>
            <w:tcW w:w="1517" w:type="dxa"/>
            <w:vAlign w:val="center"/>
          </w:tcPr>
          <w:p w14:paraId="74CC2B53" w14:textId="77777777" w:rsidR="00996F86" w:rsidRDefault="00996F86" w:rsidP="00477EFA">
            <w:pPr>
              <w:rPr>
                <w:bCs/>
                <w:sz w:val="20"/>
              </w:rPr>
            </w:pPr>
            <w:r>
              <w:rPr>
                <w:bCs/>
                <w:sz w:val="20"/>
              </w:rPr>
              <w:t>Szkiełka nakrywkowe, okrągłe</w:t>
            </w:r>
          </w:p>
        </w:tc>
        <w:tc>
          <w:tcPr>
            <w:tcW w:w="5031" w:type="dxa"/>
            <w:vAlign w:val="center"/>
          </w:tcPr>
          <w:p w14:paraId="57A71067" w14:textId="070B6C27" w:rsidR="00996F86" w:rsidRPr="00996F86" w:rsidRDefault="00996F86" w:rsidP="00315060">
            <w:pPr>
              <w:outlineLvl w:val="0"/>
              <w:rPr>
                <w:sz w:val="18"/>
                <w:szCs w:val="18"/>
              </w:rPr>
            </w:pPr>
            <w:r w:rsidRPr="00996F86">
              <w:rPr>
                <w:sz w:val="18"/>
                <w:szCs w:val="18"/>
              </w:rPr>
              <w:t>Szkiełka nakrywkowe do wykonywania trwałych lub nietrwał</w:t>
            </w:r>
            <w:r w:rsidR="009D15A9">
              <w:rPr>
                <w:sz w:val="18"/>
                <w:szCs w:val="18"/>
              </w:rPr>
              <w:t>ych preparatów mikroskopowych z</w:t>
            </w:r>
            <w:r w:rsidR="001D3D5C">
              <w:rPr>
                <w:sz w:val="18"/>
                <w:szCs w:val="18"/>
              </w:rPr>
              <w:t>awierają co najmniej paczki</w:t>
            </w:r>
            <w:r w:rsidRPr="00996F86">
              <w:rPr>
                <w:sz w:val="18"/>
                <w:szCs w:val="18"/>
              </w:rPr>
              <w:t xml:space="preserve"> po 100 szt</w:t>
            </w:r>
            <w:r w:rsidR="001D3D5C">
              <w:rPr>
                <w:sz w:val="18"/>
                <w:szCs w:val="18"/>
              </w:rPr>
              <w:t>.</w:t>
            </w:r>
          </w:p>
        </w:tc>
        <w:tc>
          <w:tcPr>
            <w:tcW w:w="1039" w:type="dxa"/>
            <w:vAlign w:val="center"/>
          </w:tcPr>
          <w:p w14:paraId="3F2D25FF" w14:textId="77777777" w:rsidR="00996F86" w:rsidRDefault="00996F86"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421774AA" w14:textId="77777777" w:rsidR="00996F86" w:rsidRDefault="00996F86" w:rsidP="008D40B5">
            <w:pPr>
              <w:jc w:val="center"/>
              <w:rPr>
                <w:rFonts w:asciiTheme="minorHAnsi" w:hAnsiTheme="minorHAnsi"/>
                <w:bCs/>
                <w:sz w:val="20"/>
              </w:rPr>
            </w:pPr>
            <w:r>
              <w:rPr>
                <w:rFonts w:asciiTheme="minorHAnsi" w:hAnsiTheme="minorHAnsi"/>
                <w:bCs/>
                <w:sz w:val="20"/>
              </w:rPr>
              <w:t>25</w:t>
            </w:r>
          </w:p>
        </w:tc>
        <w:tc>
          <w:tcPr>
            <w:tcW w:w="1259" w:type="dxa"/>
            <w:vAlign w:val="center"/>
          </w:tcPr>
          <w:p w14:paraId="18E36D1C" w14:textId="77777777" w:rsidR="00996F86" w:rsidRPr="000030B0" w:rsidRDefault="00996F86" w:rsidP="00996F8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67DD8C5B" w14:textId="77777777" w:rsidR="00996F86" w:rsidRPr="000030B0" w:rsidRDefault="00996F86" w:rsidP="00996F8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996F86" w14:paraId="408C5136" w14:textId="77777777" w:rsidTr="009F37CA">
        <w:trPr>
          <w:trHeight w:val="1215"/>
          <w:jc w:val="center"/>
        </w:trPr>
        <w:tc>
          <w:tcPr>
            <w:tcW w:w="467" w:type="dxa"/>
          </w:tcPr>
          <w:p w14:paraId="796D3D33" w14:textId="77777777" w:rsidR="00996F86" w:rsidRDefault="00996F86" w:rsidP="00702746">
            <w:pPr>
              <w:tabs>
                <w:tab w:val="left" w:pos="1701"/>
              </w:tabs>
              <w:jc w:val="center"/>
              <w:rPr>
                <w:rFonts w:asciiTheme="minorHAnsi" w:hAnsiTheme="minorHAnsi"/>
                <w:sz w:val="20"/>
              </w:rPr>
            </w:pPr>
            <w:r>
              <w:rPr>
                <w:rFonts w:asciiTheme="minorHAnsi" w:hAnsiTheme="minorHAnsi"/>
                <w:sz w:val="20"/>
              </w:rPr>
              <w:t>41</w:t>
            </w:r>
          </w:p>
        </w:tc>
        <w:tc>
          <w:tcPr>
            <w:tcW w:w="1517" w:type="dxa"/>
            <w:vAlign w:val="center"/>
          </w:tcPr>
          <w:p w14:paraId="6ED1B9F2" w14:textId="77777777" w:rsidR="00996F86" w:rsidRDefault="00996F86" w:rsidP="00477EFA">
            <w:pPr>
              <w:rPr>
                <w:bCs/>
                <w:sz w:val="20"/>
              </w:rPr>
            </w:pPr>
            <w:r>
              <w:rPr>
                <w:bCs/>
                <w:sz w:val="20"/>
              </w:rPr>
              <w:t>Szkiełka nakrywkowe kwadratowe</w:t>
            </w:r>
          </w:p>
        </w:tc>
        <w:tc>
          <w:tcPr>
            <w:tcW w:w="5031" w:type="dxa"/>
            <w:vAlign w:val="center"/>
          </w:tcPr>
          <w:p w14:paraId="7ED772D2" w14:textId="3B18638C" w:rsidR="00996F86" w:rsidRPr="00996F86" w:rsidRDefault="00996F86" w:rsidP="00315060">
            <w:pPr>
              <w:outlineLvl w:val="0"/>
              <w:rPr>
                <w:sz w:val="18"/>
                <w:szCs w:val="18"/>
              </w:rPr>
            </w:pPr>
            <w:r w:rsidRPr="00996F86">
              <w:rPr>
                <w:sz w:val="18"/>
                <w:szCs w:val="18"/>
              </w:rPr>
              <w:t>Szkiełka nakrywkowe do wykonywania trwałych lub nietrwały</w:t>
            </w:r>
            <w:r w:rsidR="009D15A9">
              <w:rPr>
                <w:sz w:val="18"/>
                <w:szCs w:val="18"/>
              </w:rPr>
              <w:t>ch preparatów mikroskopowych z</w:t>
            </w:r>
            <w:r w:rsidR="001D3D5C">
              <w:rPr>
                <w:sz w:val="18"/>
                <w:szCs w:val="18"/>
              </w:rPr>
              <w:t>awierają co najmniej paczki</w:t>
            </w:r>
            <w:r w:rsidRPr="00996F86">
              <w:rPr>
                <w:sz w:val="18"/>
                <w:szCs w:val="18"/>
              </w:rPr>
              <w:t xml:space="preserve"> po 100 szt</w:t>
            </w:r>
            <w:r w:rsidR="001D3D5C">
              <w:rPr>
                <w:sz w:val="18"/>
                <w:szCs w:val="18"/>
              </w:rPr>
              <w:t>.</w:t>
            </w:r>
          </w:p>
        </w:tc>
        <w:tc>
          <w:tcPr>
            <w:tcW w:w="1039" w:type="dxa"/>
            <w:vAlign w:val="center"/>
          </w:tcPr>
          <w:p w14:paraId="2A5CD083" w14:textId="77777777" w:rsidR="00996F86" w:rsidRDefault="00996F86" w:rsidP="00702746">
            <w:pPr>
              <w:jc w:val="center"/>
              <w:rPr>
                <w:rFonts w:asciiTheme="minorHAnsi" w:hAnsiTheme="minorHAnsi"/>
                <w:bCs/>
                <w:sz w:val="20"/>
              </w:rPr>
            </w:pPr>
            <w:r>
              <w:rPr>
                <w:rFonts w:asciiTheme="minorHAnsi" w:hAnsiTheme="minorHAnsi"/>
                <w:bCs/>
                <w:sz w:val="20"/>
              </w:rPr>
              <w:t xml:space="preserve">szt. </w:t>
            </w:r>
          </w:p>
        </w:tc>
        <w:tc>
          <w:tcPr>
            <w:tcW w:w="610" w:type="dxa"/>
            <w:vAlign w:val="center"/>
          </w:tcPr>
          <w:p w14:paraId="45B7EC8F" w14:textId="77777777" w:rsidR="00996F86" w:rsidRDefault="00996F86" w:rsidP="008D40B5">
            <w:pPr>
              <w:jc w:val="center"/>
              <w:rPr>
                <w:rFonts w:asciiTheme="minorHAnsi" w:hAnsiTheme="minorHAnsi"/>
                <w:bCs/>
                <w:sz w:val="20"/>
              </w:rPr>
            </w:pPr>
            <w:r>
              <w:rPr>
                <w:rFonts w:asciiTheme="minorHAnsi" w:hAnsiTheme="minorHAnsi"/>
                <w:bCs/>
                <w:sz w:val="20"/>
              </w:rPr>
              <w:t>25</w:t>
            </w:r>
          </w:p>
        </w:tc>
        <w:tc>
          <w:tcPr>
            <w:tcW w:w="1259" w:type="dxa"/>
            <w:vAlign w:val="center"/>
          </w:tcPr>
          <w:p w14:paraId="3BFB01EA" w14:textId="77777777" w:rsidR="00996F86" w:rsidRPr="000030B0" w:rsidRDefault="00996F86" w:rsidP="00996F8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2785514A" w14:textId="77777777" w:rsidR="00996F86" w:rsidRPr="000030B0" w:rsidRDefault="00996F86" w:rsidP="00996F8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996F86" w14:paraId="0D1CE58A" w14:textId="77777777" w:rsidTr="009F37CA">
        <w:trPr>
          <w:trHeight w:val="1215"/>
          <w:jc w:val="center"/>
        </w:trPr>
        <w:tc>
          <w:tcPr>
            <w:tcW w:w="467" w:type="dxa"/>
          </w:tcPr>
          <w:p w14:paraId="62144979" w14:textId="77777777" w:rsidR="00996F86" w:rsidRDefault="00996F86" w:rsidP="00702746">
            <w:pPr>
              <w:tabs>
                <w:tab w:val="left" w:pos="1701"/>
              </w:tabs>
              <w:jc w:val="center"/>
              <w:rPr>
                <w:rFonts w:asciiTheme="minorHAnsi" w:hAnsiTheme="minorHAnsi"/>
                <w:sz w:val="20"/>
              </w:rPr>
            </w:pPr>
            <w:r>
              <w:rPr>
                <w:rFonts w:asciiTheme="minorHAnsi" w:hAnsiTheme="minorHAnsi"/>
                <w:sz w:val="20"/>
              </w:rPr>
              <w:t>42</w:t>
            </w:r>
          </w:p>
        </w:tc>
        <w:tc>
          <w:tcPr>
            <w:tcW w:w="1517" w:type="dxa"/>
            <w:vAlign w:val="center"/>
          </w:tcPr>
          <w:p w14:paraId="3F53A463" w14:textId="77777777" w:rsidR="00996F86" w:rsidRDefault="00996F86" w:rsidP="00477EFA">
            <w:pPr>
              <w:rPr>
                <w:bCs/>
                <w:sz w:val="20"/>
              </w:rPr>
            </w:pPr>
            <w:r>
              <w:rPr>
                <w:bCs/>
                <w:sz w:val="20"/>
              </w:rPr>
              <w:t>Skalpel</w:t>
            </w:r>
          </w:p>
        </w:tc>
        <w:tc>
          <w:tcPr>
            <w:tcW w:w="5031" w:type="dxa"/>
            <w:vAlign w:val="center"/>
          </w:tcPr>
          <w:p w14:paraId="06D6465B" w14:textId="18F9F72F" w:rsidR="00996F86" w:rsidRPr="00996F86" w:rsidRDefault="0075477F" w:rsidP="00315060">
            <w:pPr>
              <w:outlineLvl w:val="0"/>
              <w:rPr>
                <w:sz w:val="18"/>
                <w:szCs w:val="18"/>
              </w:rPr>
            </w:pPr>
            <w:r>
              <w:rPr>
                <w:sz w:val="18"/>
                <w:szCs w:val="18"/>
              </w:rPr>
              <w:t>Skalpel jest wykonany c</w:t>
            </w:r>
            <w:r w:rsidR="001D3D5C">
              <w:rPr>
                <w:sz w:val="18"/>
                <w:szCs w:val="18"/>
              </w:rPr>
              <w:t>o najmniej ze stali nierdzewnej z metalowym uchwytem o wymiarach</w:t>
            </w:r>
            <w:r>
              <w:rPr>
                <w:sz w:val="18"/>
                <w:szCs w:val="18"/>
              </w:rPr>
              <w:t xml:space="preserve"> klinga:40 mm.</w:t>
            </w:r>
          </w:p>
        </w:tc>
        <w:tc>
          <w:tcPr>
            <w:tcW w:w="1039" w:type="dxa"/>
            <w:vAlign w:val="center"/>
          </w:tcPr>
          <w:p w14:paraId="6555C31C" w14:textId="77777777" w:rsidR="00996F86" w:rsidRDefault="00996F86"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262AEFE7" w14:textId="77777777" w:rsidR="00996F86" w:rsidRDefault="00996F86" w:rsidP="008D40B5">
            <w:pPr>
              <w:jc w:val="center"/>
              <w:rPr>
                <w:rFonts w:asciiTheme="minorHAnsi" w:hAnsiTheme="minorHAnsi"/>
                <w:bCs/>
                <w:sz w:val="20"/>
              </w:rPr>
            </w:pPr>
            <w:r>
              <w:rPr>
                <w:rFonts w:asciiTheme="minorHAnsi" w:hAnsiTheme="minorHAnsi"/>
                <w:bCs/>
                <w:sz w:val="20"/>
              </w:rPr>
              <w:t>12</w:t>
            </w:r>
          </w:p>
        </w:tc>
        <w:tc>
          <w:tcPr>
            <w:tcW w:w="1259" w:type="dxa"/>
            <w:vAlign w:val="center"/>
          </w:tcPr>
          <w:p w14:paraId="58422584" w14:textId="77777777" w:rsidR="00996F86" w:rsidRPr="000030B0" w:rsidRDefault="00996F86" w:rsidP="00996F8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7CA6266C" w14:textId="77777777" w:rsidR="00996F86" w:rsidRPr="000030B0" w:rsidRDefault="00996F86" w:rsidP="00996F8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996F86" w14:paraId="734A4E5A" w14:textId="77777777" w:rsidTr="009F37CA">
        <w:trPr>
          <w:trHeight w:val="1215"/>
          <w:jc w:val="center"/>
        </w:trPr>
        <w:tc>
          <w:tcPr>
            <w:tcW w:w="467" w:type="dxa"/>
          </w:tcPr>
          <w:p w14:paraId="289E8C9E" w14:textId="77777777" w:rsidR="00996F86" w:rsidRDefault="00996F86" w:rsidP="00702746">
            <w:pPr>
              <w:tabs>
                <w:tab w:val="left" w:pos="1701"/>
              </w:tabs>
              <w:jc w:val="center"/>
              <w:rPr>
                <w:rFonts w:asciiTheme="minorHAnsi" w:hAnsiTheme="minorHAnsi"/>
                <w:sz w:val="20"/>
              </w:rPr>
            </w:pPr>
            <w:r>
              <w:rPr>
                <w:rFonts w:asciiTheme="minorHAnsi" w:hAnsiTheme="minorHAnsi"/>
                <w:sz w:val="20"/>
              </w:rPr>
              <w:t>43</w:t>
            </w:r>
          </w:p>
        </w:tc>
        <w:tc>
          <w:tcPr>
            <w:tcW w:w="1517" w:type="dxa"/>
            <w:vAlign w:val="center"/>
          </w:tcPr>
          <w:p w14:paraId="658546B0" w14:textId="77777777" w:rsidR="00996F86" w:rsidRDefault="00996F86" w:rsidP="00477EFA">
            <w:pPr>
              <w:rPr>
                <w:bCs/>
                <w:sz w:val="20"/>
              </w:rPr>
            </w:pPr>
            <w:r>
              <w:rPr>
                <w:bCs/>
                <w:sz w:val="20"/>
              </w:rPr>
              <w:t>Nożyczki laboratoryjne</w:t>
            </w:r>
          </w:p>
        </w:tc>
        <w:tc>
          <w:tcPr>
            <w:tcW w:w="5031" w:type="dxa"/>
            <w:vAlign w:val="center"/>
          </w:tcPr>
          <w:p w14:paraId="3773F86C" w14:textId="4B398F51" w:rsidR="001D3D5C" w:rsidRDefault="001D3D5C" w:rsidP="00315060">
            <w:pPr>
              <w:outlineLvl w:val="0"/>
              <w:rPr>
                <w:sz w:val="18"/>
                <w:szCs w:val="18"/>
              </w:rPr>
            </w:pPr>
            <w:r>
              <w:rPr>
                <w:sz w:val="18"/>
                <w:szCs w:val="18"/>
              </w:rPr>
              <w:t>Nożyczki laboratoryjne wykonane co najmniej z metalu z ostrymi końcami o długości 125mm.</w:t>
            </w:r>
          </w:p>
          <w:p w14:paraId="44F5BE1B" w14:textId="7A3BFBE0" w:rsidR="00996F86" w:rsidRPr="00996F86" w:rsidRDefault="00996F86" w:rsidP="00315060">
            <w:pPr>
              <w:outlineLvl w:val="0"/>
              <w:rPr>
                <w:sz w:val="18"/>
                <w:szCs w:val="18"/>
              </w:rPr>
            </w:pPr>
          </w:p>
        </w:tc>
        <w:tc>
          <w:tcPr>
            <w:tcW w:w="1039" w:type="dxa"/>
            <w:vAlign w:val="center"/>
          </w:tcPr>
          <w:p w14:paraId="228AE86E" w14:textId="77777777" w:rsidR="00996F86" w:rsidRDefault="00996F86"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4603768A" w14:textId="77777777" w:rsidR="00996F86" w:rsidRDefault="00996F86" w:rsidP="008D40B5">
            <w:pPr>
              <w:jc w:val="center"/>
              <w:rPr>
                <w:rFonts w:asciiTheme="minorHAnsi" w:hAnsiTheme="minorHAnsi"/>
                <w:bCs/>
                <w:sz w:val="20"/>
              </w:rPr>
            </w:pPr>
            <w:r>
              <w:rPr>
                <w:rFonts w:asciiTheme="minorHAnsi" w:hAnsiTheme="minorHAnsi"/>
                <w:bCs/>
                <w:sz w:val="20"/>
              </w:rPr>
              <w:t>12</w:t>
            </w:r>
          </w:p>
        </w:tc>
        <w:tc>
          <w:tcPr>
            <w:tcW w:w="1259" w:type="dxa"/>
            <w:vAlign w:val="center"/>
          </w:tcPr>
          <w:p w14:paraId="0DE756EA" w14:textId="77777777" w:rsidR="00996F86" w:rsidRPr="000030B0" w:rsidRDefault="00996F86" w:rsidP="00996F8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7EFE0D1F" w14:textId="77777777" w:rsidR="00996F86" w:rsidRPr="000030B0" w:rsidRDefault="00996F86" w:rsidP="00996F8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996F86" w14:paraId="023505A1" w14:textId="77777777" w:rsidTr="009F37CA">
        <w:trPr>
          <w:trHeight w:val="1215"/>
          <w:jc w:val="center"/>
        </w:trPr>
        <w:tc>
          <w:tcPr>
            <w:tcW w:w="467" w:type="dxa"/>
          </w:tcPr>
          <w:p w14:paraId="04ACC8B6" w14:textId="77777777" w:rsidR="00996F86" w:rsidRDefault="00996F86" w:rsidP="00702746">
            <w:pPr>
              <w:tabs>
                <w:tab w:val="left" w:pos="1701"/>
              </w:tabs>
              <w:jc w:val="center"/>
              <w:rPr>
                <w:rFonts w:asciiTheme="minorHAnsi" w:hAnsiTheme="minorHAnsi"/>
                <w:sz w:val="20"/>
              </w:rPr>
            </w:pPr>
            <w:r>
              <w:rPr>
                <w:rFonts w:asciiTheme="minorHAnsi" w:hAnsiTheme="minorHAnsi"/>
                <w:sz w:val="20"/>
              </w:rPr>
              <w:t>44</w:t>
            </w:r>
          </w:p>
        </w:tc>
        <w:tc>
          <w:tcPr>
            <w:tcW w:w="1517" w:type="dxa"/>
            <w:vAlign w:val="center"/>
          </w:tcPr>
          <w:p w14:paraId="739CA4E3" w14:textId="77777777" w:rsidR="00996F86" w:rsidRDefault="00996F86" w:rsidP="00477EFA">
            <w:pPr>
              <w:rPr>
                <w:bCs/>
                <w:sz w:val="20"/>
              </w:rPr>
            </w:pPr>
            <w:r>
              <w:rPr>
                <w:bCs/>
                <w:sz w:val="20"/>
              </w:rPr>
              <w:t>Pęseta długa</w:t>
            </w:r>
          </w:p>
        </w:tc>
        <w:tc>
          <w:tcPr>
            <w:tcW w:w="5031" w:type="dxa"/>
            <w:vAlign w:val="center"/>
          </w:tcPr>
          <w:p w14:paraId="5B6E9033" w14:textId="4FAA5365" w:rsidR="00996F86" w:rsidRPr="00996F86" w:rsidRDefault="001D3D5C" w:rsidP="00315060">
            <w:pPr>
              <w:outlineLvl w:val="0"/>
              <w:rPr>
                <w:sz w:val="18"/>
                <w:szCs w:val="18"/>
              </w:rPr>
            </w:pPr>
            <w:r>
              <w:rPr>
                <w:sz w:val="18"/>
                <w:szCs w:val="18"/>
              </w:rPr>
              <w:t>Pęseta długa wykonana co najmniej z metalu</w:t>
            </w:r>
            <w:r w:rsidR="00996F86" w:rsidRPr="00996F86">
              <w:rPr>
                <w:sz w:val="18"/>
                <w:szCs w:val="18"/>
              </w:rPr>
              <w:t xml:space="preserve"> z pó</w:t>
            </w:r>
            <w:r>
              <w:rPr>
                <w:sz w:val="18"/>
                <w:szCs w:val="18"/>
              </w:rPr>
              <w:t>łokrągłymi końcówkami o d</w:t>
            </w:r>
            <w:r w:rsidR="00996F86">
              <w:rPr>
                <w:sz w:val="18"/>
                <w:szCs w:val="18"/>
              </w:rPr>
              <w:t xml:space="preserve">ługość </w:t>
            </w:r>
            <w:r w:rsidR="00996F86" w:rsidRPr="00996F86">
              <w:rPr>
                <w:sz w:val="18"/>
                <w:szCs w:val="18"/>
              </w:rPr>
              <w:t>160 mm</w:t>
            </w:r>
            <w:r w:rsidR="00D8076F">
              <w:rPr>
                <w:sz w:val="18"/>
                <w:szCs w:val="18"/>
              </w:rPr>
              <w:t>.</w:t>
            </w:r>
          </w:p>
        </w:tc>
        <w:tc>
          <w:tcPr>
            <w:tcW w:w="1039" w:type="dxa"/>
            <w:vAlign w:val="center"/>
          </w:tcPr>
          <w:p w14:paraId="3B9ED88F" w14:textId="77777777" w:rsidR="00996F86" w:rsidRDefault="00996F86"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57E6AC3B" w14:textId="77777777" w:rsidR="00996F86" w:rsidRDefault="00996F86" w:rsidP="008D40B5">
            <w:pPr>
              <w:jc w:val="center"/>
              <w:rPr>
                <w:rFonts w:asciiTheme="minorHAnsi" w:hAnsiTheme="minorHAnsi"/>
                <w:bCs/>
                <w:sz w:val="20"/>
              </w:rPr>
            </w:pPr>
            <w:r>
              <w:rPr>
                <w:rFonts w:asciiTheme="minorHAnsi" w:hAnsiTheme="minorHAnsi"/>
                <w:bCs/>
                <w:sz w:val="20"/>
              </w:rPr>
              <w:t>12</w:t>
            </w:r>
          </w:p>
        </w:tc>
        <w:tc>
          <w:tcPr>
            <w:tcW w:w="1259" w:type="dxa"/>
            <w:vAlign w:val="center"/>
          </w:tcPr>
          <w:p w14:paraId="476A3BCF" w14:textId="77777777" w:rsidR="00996F86" w:rsidRPr="000030B0" w:rsidRDefault="00996F86" w:rsidP="00996F8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51854F03" w14:textId="77777777" w:rsidR="00996F86" w:rsidRPr="000030B0" w:rsidRDefault="00996F86" w:rsidP="00996F8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996F86" w14:paraId="64FFAA19" w14:textId="77777777" w:rsidTr="009F37CA">
        <w:trPr>
          <w:trHeight w:val="1215"/>
          <w:jc w:val="center"/>
        </w:trPr>
        <w:tc>
          <w:tcPr>
            <w:tcW w:w="467" w:type="dxa"/>
          </w:tcPr>
          <w:p w14:paraId="4725954E" w14:textId="77777777" w:rsidR="00996F86" w:rsidRDefault="00996F86" w:rsidP="00702746">
            <w:pPr>
              <w:tabs>
                <w:tab w:val="left" w:pos="1701"/>
              </w:tabs>
              <w:jc w:val="center"/>
              <w:rPr>
                <w:rFonts w:asciiTheme="minorHAnsi" w:hAnsiTheme="minorHAnsi"/>
                <w:sz w:val="20"/>
              </w:rPr>
            </w:pPr>
            <w:r>
              <w:rPr>
                <w:rFonts w:asciiTheme="minorHAnsi" w:hAnsiTheme="minorHAnsi"/>
                <w:sz w:val="20"/>
              </w:rPr>
              <w:t>45</w:t>
            </w:r>
          </w:p>
        </w:tc>
        <w:tc>
          <w:tcPr>
            <w:tcW w:w="1517" w:type="dxa"/>
            <w:vAlign w:val="center"/>
          </w:tcPr>
          <w:p w14:paraId="07DDA470" w14:textId="77777777" w:rsidR="00996F86" w:rsidRDefault="00996F86" w:rsidP="00477EFA">
            <w:pPr>
              <w:rPr>
                <w:bCs/>
                <w:sz w:val="20"/>
              </w:rPr>
            </w:pPr>
            <w:r>
              <w:rPr>
                <w:bCs/>
                <w:sz w:val="20"/>
              </w:rPr>
              <w:t>Pęseta krótka</w:t>
            </w:r>
          </w:p>
        </w:tc>
        <w:tc>
          <w:tcPr>
            <w:tcW w:w="5031" w:type="dxa"/>
            <w:vAlign w:val="center"/>
          </w:tcPr>
          <w:p w14:paraId="5CFA11A9" w14:textId="3E99B58C" w:rsidR="00996F86" w:rsidRPr="00996F86" w:rsidRDefault="00996F86" w:rsidP="00315060">
            <w:pPr>
              <w:outlineLvl w:val="0"/>
              <w:rPr>
                <w:sz w:val="18"/>
                <w:szCs w:val="18"/>
              </w:rPr>
            </w:pPr>
            <w:r>
              <w:rPr>
                <w:sz w:val="18"/>
                <w:szCs w:val="18"/>
              </w:rPr>
              <w:t>P</w:t>
            </w:r>
            <w:r w:rsidRPr="00996F86">
              <w:rPr>
                <w:sz w:val="18"/>
                <w:szCs w:val="18"/>
              </w:rPr>
              <w:t xml:space="preserve">ęseta </w:t>
            </w:r>
            <w:r w:rsidR="00D8076F">
              <w:rPr>
                <w:sz w:val="18"/>
                <w:szCs w:val="18"/>
              </w:rPr>
              <w:t xml:space="preserve">krótka wykonana co najmniej z metalu </w:t>
            </w:r>
            <w:r w:rsidRPr="00996F86">
              <w:rPr>
                <w:sz w:val="18"/>
                <w:szCs w:val="18"/>
              </w:rPr>
              <w:t xml:space="preserve">z </w:t>
            </w:r>
            <w:r w:rsidR="00D8076F">
              <w:rPr>
                <w:sz w:val="18"/>
                <w:szCs w:val="18"/>
              </w:rPr>
              <w:t>końcówkami półokrągłymi o d</w:t>
            </w:r>
            <w:r>
              <w:rPr>
                <w:sz w:val="18"/>
                <w:szCs w:val="18"/>
              </w:rPr>
              <w:t>ługość</w:t>
            </w:r>
            <w:r w:rsidR="009D15A9">
              <w:rPr>
                <w:sz w:val="18"/>
                <w:szCs w:val="18"/>
              </w:rPr>
              <w:t xml:space="preserve"> całkowitej</w:t>
            </w:r>
            <w:r w:rsidRPr="00996F86">
              <w:rPr>
                <w:sz w:val="18"/>
                <w:szCs w:val="18"/>
              </w:rPr>
              <w:t xml:space="preserve"> 200 mm</w:t>
            </w:r>
            <w:r w:rsidR="00D8076F">
              <w:rPr>
                <w:sz w:val="18"/>
                <w:szCs w:val="18"/>
              </w:rPr>
              <w:t>.</w:t>
            </w:r>
          </w:p>
        </w:tc>
        <w:tc>
          <w:tcPr>
            <w:tcW w:w="1039" w:type="dxa"/>
            <w:vAlign w:val="center"/>
          </w:tcPr>
          <w:p w14:paraId="00846A59" w14:textId="77777777" w:rsidR="00996F86" w:rsidRDefault="00996F86"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72F085A9" w14:textId="77777777" w:rsidR="00996F86" w:rsidRDefault="00996F86" w:rsidP="008D40B5">
            <w:pPr>
              <w:jc w:val="center"/>
              <w:rPr>
                <w:rFonts w:asciiTheme="minorHAnsi" w:hAnsiTheme="minorHAnsi"/>
                <w:bCs/>
                <w:sz w:val="20"/>
              </w:rPr>
            </w:pPr>
            <w:r>
              <w:rPr>
                <w:rFonts w:asciiTheme="minorHAnsi" w:hAnsiTheme="minorHAnsi"/>
                <w:bCs/>
                <w:sz w:val="20"/>
              </w:rPr>
              <w:t>12</w:t>
            </w:r>
          </w:p>
        </w:tc>
        <w:tc>
          <w:tcPr>
            <w:tcW w:w="1259" w:type="dxa"/>
            <w:vAlign w:val="center"/>
          </w:tcPr>
          <w:p w14:paraId="1044A07B" w14:textId="77777777" w:rsidR="00996F86" w:rsidRPr="000030B0" w:rsidRDefault="00996F86" w:rsidP="00996F8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33CD45E8" w14:textId="77777777" w:rsidR="00996F86" w:rsidRPr="000030B0" w:rsidRDefault="00996F86" w:rsidP="00996F8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996F86" w14:paraId="30FFBAF6" w14:textId="77777777" w:rsidTr="009F37CA">
        <w:trPr>
          <w:trHeight w:val="1215"/>
          <w:jc w:val="center"/>
        </w:trPr>
        <w:tc>
          <w:tcPr>
            <w:tcW w:w="467" w:type="dxa"/>
          </w:tcPr>
          <w:p w14:paraId="3F2D7299" w14:textId="77777777" w:rsidR="00996F86" w:rsidRDefault="00996F86" w:rsidP="00702746">
            <w:pPr>
              <w:tabs>
                <w:tab w:val="left" w:pos="1701"/>
              </w:tabs>
              <w:jc w:val="center"/>
              <w:rPr>
                <w:rFonts w:asciiTheme="minorHAnsi" w:hAnsiTheme="minorHAnsi"/>
                <w:sz w:val="20"/>
              </w:rPr>
            </w:pPr>
            <w:r>
              <w:rPr>
                <w:rFonts w:asciiTheme="minorHAnsi" w:hAnsiTheme="minorHAnsi"/>
                <w:sz w:val="20"/>
              </w:rPr>
              <w:t>46</w:t>
            </w:r>
          </w:p>
        </w:tc>
        <w:tc>
          <w:tcPr>
            <w:tcW w:w="1517" w:type="dxa"/>
            <w:vAlign w:val="center"/>
          </w:tcPr>
          <w:p w14:paraId="4D92388A" w14:textId="77777777" w:rsidR="00996F86" w:rsidRDefault="00996F86" w:rsidP="00477EFA">
            <w:pPr>
              <w:rPr>
                <w:bCs/>
                <w:sz w:val="20"/>
              </w:rPr>
            </w:pPr>
            <w:r>
              <w:rPr>
                <w:bCs/>
                <w:sz w:val="20"/>
              </w:rPr>
              <w:t>Igła preparacyjna</w:t>
            </w:r>
          </w:p>
        </w:tc>
        <w:tc>
          <w:tcPr>
            <w:tcW w:w="5031" w:type="dxa"/>
            <w:vAlign w:val="center"/>
          </w:tcPr>
          <w:p w14:paraId="7D8FE19E" w14:textId="5556E2D6" w:rsidR="00996F86" w:rsidRDefault="00996F86" w:rsidP="00996F86">
            <w:pPr>
              <w:pStyle w:val="paramtech"/>
              <w:spacing w:before="0" w:beforeAutospacing="0" w:after="0" w:afterAutospacing="0"/>
              <w:rPr>
                <w:sz w:val="18"/>
                <w:szCs w:val="18"/>
              </w:rPr>
            </w:pPr>
            <w:r w:rsidRPr="00996F86">
              <w:rPr>
                <w:sz w:val="18"/>
                <w:szCs w:val="18"/>
              </w:rPr>
              <w:t>Igła preparacyjna prosta</w:t>
            </w:r>
            <w:r w:rsidR="00D8076F">
              <w:rPr>
                <w:sz w:val="18"/>
                <w:szCs w:val="18"/>
              </w:rPr>
              <w:t xml:space="preserve"> wykonana co najmniej</w:t>
            </w:r>
            <w:r w:rsidRPr="00996F86">
              <w:rPr>
                <w:sz w:val="18"/>
                <w:szCs w:val="18"/>
              </w:rPr>
              <w:t xml:space="preserve"> ze stali nierdzewnej z metalową zintegrowaną oprawką moletowaną (antypoślizgową) wykonaną z aluminium. Igły mają grubszą i długą aluminiową oprawkę, moletowaną na 2/3 długości. </w:t>
            </w:r>
          </w:p>
          <w:p w14:paraId="29D68E82" w14:textId="3B44E8B4" w:rsidR="009D15A9" w:rsidRPr="00996F86" w:rsidRDefault="009D15A9" w:rsidP="00996F86">
            <w:pPr>
              <w:pStyle w:val="paramtech"/>
              <w:spacing w:before="0" w:beforeAutospacing="0" w:after="0" w:afterAutospacing="0"/>
              <w:rPr>
                <w:sz w:val="18"/>
                <w:szCs w:val="18"/>
              </w:rPr>
            </w:pPr>
            <w:r>
              <w:rPr>
                <w:sz w:val="18"/>
                <w:szCs w:val="18"/>
              </w:rPr>
              <w:t>Igła o wymiarach:</w:t>
            </w:r>
          </w:p>
          <w:p w14:paraId="13CF6249" w14:textId="69AB8C8C" w:rsidR="00996F86" w:rsidRPr="00996F86" w:rsidRDefault="009D15A9" w:rsidP="00996F86">
            <w:pPr>
              <w:outlineLvl w:val="0"/>
              <w:rPr>
                <w:sz w:val="18"/>
                <w:szCs w:val="18"/>
              </w:rPr>
            </w:pPr>
            <w:r>
              <w:rPr>
                <w:sz w:val="18"/>
                <w:szCs w:val="18"/>
              </w:rPr>
              <w:t xml:space="preserve">-długość całkowita: 16 cm </w:t>
            </w:r>
            <w:r>
              <w:rPr>
                <w:sz w:val="18"/>
                <w:szCs w:val="18"/>
              </w:rPr>
              <w:br/>
              <w:t xml:space="preserve">-długość trzonka: 11 cm </w:t>
            </w:r>
            <w:r>
              <w:rPr>
                <w:sz w:val="18"/>
                <w:szCs w:val="18"/>
              </w:rPr>
              <w:br/>
              <w:t xml:space="preserve">-długość igły: 5 cm </w:t>
            </w:r>
            <w:r>
              <w:rPr>
                <w:sz w:val="18"/>
                <w:szCs w:val="18"/>
              </w:rPr>
              <w:br/>
              <w:t>-</w:t>
            </w:r>
            <w:r w:rsidR="00996F86" w:rsidRPr="00996F86">
              <w:rPr>
                <w:sz w:val="18"/>
                <w:szCs w:val="18"/>
              </w:rPr>
              <w:t>grubość trzonka</w:t>
            </w:r>
            <w:r>
              <w:rPr>
                <w:sz w:val="18"/>
                <w:szCs w:val="18"/>
              </w:rPr>
              <w:t>: 5 mm.</w:t>
            </w:r>
          </w:p>
        </w:tc>
        <w:tc>
          <w:tcPr>
            <w:tcW w:w="1039" w:type="dxa"/>
            <w:vAlign w:val="center"/>
          </w:tcPr>
          <w:p w14:paraId="15FA55FA" w14:textId="77777777" w:rsidR="00996F86" w:rsidRDefault="00996F86"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3FC107ED" w14:textId="77777777" w:rsidR="00996F86" w:rsidRDefault="00996F86" w:rsidP="008D40B5">
            <w:pPr>
              <w:jc w:val="center"/>
              <w:rPr>
                <w:rFonts w:asciiTheme="minorHAnsi" w:hAnsiTheme="minorHAnsi"/>
                <w:bCs/>
                <w:sz w:val="20"/>
              </w:rPr>
            </w:pPr>
            <w:r>
              <w:rPr>
                <w:rFonts w:asciiTheme="minorHAnsi" w:hAnsiTheme="minorHAnsi"/>
                <w:bCs/>
                <w:sz w:val="20"/>
              </w:rPr>
              <w:t>12</w:t>
            </w:r>
          </w:p>
        </w:tc>
        <w:tc>
          <w:tcPr>
            <w:tcW w:w="1259" w:type="dxa"/>
            <w:vAlign w:val="center"/>
          </w:tcPr>
          <w:p w14:paraId="6B59DA19" w14:textId="77777777" w:rsidR="00996F86" w:rsidRPr="000030B0" w:rsidRDefault="00996F86" w:rsidP="00996F8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7110EA77" w14:textId="77777777" w:rsidR="00996F86" w:rsidRPr="000030B0" w:rsidRDefault="00996F86" w:rsidP="00996F8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996F86" w14:paraId="14787AFC" w14:textId="77777777" w:rsidTr="009F37CA">
        <w:trPr>
          <w:trHeight w:val="1215"/>
          <w:jc w:val="center"/>
        </w:trPr>
        <w:tc>
          <w:tcPr>
            <w:tcW w:w="467" w:type="dxa"/>
          </w:tcPr>
          <w:p w14:paraId="5DB44037" w14:textId="77777777" w:rsidR="00996F86" w:rsidRDefault="00996F86" w:rsidP="00702746">
            <w:pPr>
              <w:tabs>
                <w:tab w:val="left" w:pos="1701"/>
              </w:tabs>
              <w:jc w:val="center"/>
              <w:rPr>
                <w:rFonts w:asciiTheme="minorHAnsi" w:hAnsiTheme="minorHAnsi"/>
                <w:sz w:val="20"/>
              </w:rPr>
            </w:pPr>
            <w:r>
              <w:rPr>
                <w:rFonts w:asciiTheme="minorHAnsi" w:hAnsiTheme="minorHAnsi"/>
                <w:sz w:val="20"/>
              </w:rPr>
              <w:lastRenderedPageBreak/>
              <w:t>47</w:t>
            </w:r>
          </w:p>
        </w:tc>
        <w:tc>
          <w:tcPr>
            <w:tcW w:w="1517" w:type="dxa"/>
            <w:vAlign w:val="center"/>
          </w:tcPr>
          <w:p w14:paraId="67105771" w14:textId="77777777" w:rsidR="00996F86" w:rsidRDefault="00996F86" w:rsidP="00477EFA">
            <w:pPr>
              <w:rPr>
                <w:bCs/>
                <w:sz w:val="20"/>
              </w:rPr>
            </w:pPr>
            <w:r>
              <w:rPr>
                <w:bCs/>
                <w:sz w:val="20"/>
              </w:rPr>
              <w:t>DNA model</w:t>
            </w:r>
          </w:p>
        </w:tc>
        <w:tc>
          <w:tcPr>
            <w:tcW w:w="5031" w:type="dxa"/>
            <w:vAlign w:val="center"/>
          </w:tcPr>
          <w:p w14:paraId="78F7859B" w14:textId="0F9761F3" w:rsidR="00996F86" w:rsidRPr="00996F86" w:rsidRDefault="00996F86" w:rsidP="00D8076F">
            <w:pPr>
              <w:outlineLvl w:val="0"/>
              <w:rPr>
                <w:sz w:val="18"/>
                <w:szCs w:val="18"/>
              </w:rPr>
            </w:pPr>
            <w:r w:rsidRPr="00996F86">
              <w:rPr>
                <w:sz w:val="18"/>
                <w:szCs w:val="18"/>
              </w:rPr>
              <w:t xml:space="preserve">Kolorowy model fragmentu helisy DNA </w:t>
            </w:r>
            <w:r w:rsidR="00D8076F">
              <w:rPr>
                <w:sz w:val="18"/>
                <w:szCs w:val="18"/>
              </w:rPr>
              <w:t xml:space="preserve">zawiera co najmniej </w:t>
            </w:r>
            <w:r w:rsidR="009D15A9">
              <w:rPr>
                <w:sz w:val="18"/>
                <w:szCs w:val="18"/>
              </w:rPr>
              <w:t>wymiary</w:t>
            </w:r>
            <w:r w:rsidRPr="00996F86">
              <w:rPr>
                <w:sz w:val="18"/>
                <w:szCs w:val="18"/>
              </w:rPr>
              <w:t xml:space="preserve"> 12x12x40 cm wykonany z bardzo trwałego tworzywa sztucznego, na podstawie przedstawia skręt podwójnej helisy. Model można rozłożyć na części: niebieskie reszty fosforanowe, czerwone deoksyrybozy oraz zielone, żółte, pomarańczowe i granatowe zasady azotowe. </w:t>
            </w:r>
          </w:p>
        </w:tc>
        <w:tc>
          <w:tcPr>
            <w:tcW w:w="1039" w:type="dxa"/>
            <w:vAlign w:val="center"/>
          </w:tcPr>
          <w:p w14:paraId="4ACD794E" w14:textId="77777777" w:rsidR="00996F86" w:rsidRDefault="00996F86"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47B371B0" w14:textId="77777777" w:rsidR="00996F86" w:rsidRDefault="00996F86" w:rsidP="008D40B5">
            <w:pPr>
              <w:jc w:val="center"/>
              <w:rPr>
                <w:rFonts w:asciiTheme="minorHAnsi" w:hAnsiTheme="minorHAnsi"/>
                <w:bCs/>
                <w:sz w:val="20"/>
              </w:rPr>
            </w:pPr>
            <w:r>
              <w:rPr>
                <w:rFonts w:asciiTheme="minorHAnsi" w:hAnsiTheme="minorHAnsi"/>
                <w:bCs/>
                <w:sz w:val="20"/>
              </w:rPr>
              <w:t>1</w:t>
            </w:r>
          </w:p>
        </w:tc>
        <w:tc>
          <w:tcPr>
            <w:tcW w:w="1259" w:type="dxa"/>
            <w:vAlign w:val="center"/>
          </w:tcPr>
          <w:p w14:paraId="4A1D4A4C" w14:textId="77777777" w:rsidR="00702746" w:rsidRPr="000030B0" w:rsidRDefault="00702746" w:rsidP="0070274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60B82BE3" w14:textId="77777777" w:rsidR="00996F86" w:rsidRPr="000030B0" w:rsidRDefault="00996F86" w:rsidP="00996F8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996F86" w14:paraId="173614A3" w14:textId="77777777" w:rsidTr="009F37CA">
        <w:trPr>
          <w:trHeight w:val="1215"/>
          <w:jc w:val="center"/>
        </w:trPr>
        <w:tc>
          <w:tcPr>
            <w:tcW w:w="467" w:type="dxa"/>
          </w:tcPr>
          <w:p w14:paraId="6D12CF04" w14:textId="77777777" w:rsidR="00996F86" w:rsidRDefault="00996F86" w:rsidP="00702746">
            <w:pPr>
              <w:tabs>
                <w:tab w:val="left" w:pos="1701"/>
              </w:tabs>
              <w:jc w:val="center"/>
              <w:rPr>
                <w:rFonts w:asciiTheme="minorHAnsi" w:hAnsiTheme="minorHAnsi"/>
                <w:sz w:val="20"/>
              </w:rPr>
            </w:pPr>
            <w:r>
              <w:rPr>
                <w:rFonts w:asciiTheme="minorHAnsi" w:hAnsiTheme="minorHAnsi"/>
                <w:sz w:val="20"/>
              </w:rPr>
              <w:t>48</w:t>
            </w:r>
          </w:p>
        </w:tc>
        <w:tc>
          <w:tcPr>
            <w:tcW w:w="1517" w:type="dxa"/>
            <w:vAlign w:val="center"/>
          </w:tcPr>
          <w:p w14:paraId="059CB282" w14:textId="77777777" w:rsidR="00996F86" w:rsidRDefault="00996F86" w:rsidP="00477EFA">
            <w:pPr>
              <w:rPr>
                <w:bCs/>
                <w:sz w:val="20"/>
              </w:rPr>
            </w:pPr>
            <w:r>
              <w:rPr>
                <w:bCs/>
                <w:sz w:val="20"/>
              </w:rPr>
              <w:t>Czaszka człowieka</w:t>
            </w:r>
          </w:p>
        </w:tc>
        <w:tc>
          <w:tcPr>
            <w:tcW w:w="5031" w:type="dxa"/>
            <w:vAlign w:val="center"/>
          </w:tcPr>
          <w:p w14:paraId="6778E7FC" w14:textId="4D44345B" w:rsidR="00996F86" w:rsidRPr="00996F86" w:rsidRDefault="00D8076F" w:rsidP="00D8076F">
            <w:pPr>
              <w:outlineLvl w:val="0"/>
              <w:rPr>
                <w:sz w:val="18"/>
                <w:szCs w:val="18"/>
              </w:rPr>
            </w:pPr>
            <w:r>
              <w:rPr>
                <w:sz w:val="18"/>
                <w:szCs w:val="18"/>
              </w:rPr>
              <w:t>Czaszka człowieka wykonana co najmniej z</w:t>
            </w:r>
            <w:r w:rsidR="00996F86" w:rsidRPr="00996F86">
              <w:rPr>
                <w:sz w:val="18"/>
                <w:szCs w:val="18"/>
              </w:rPr>
              <w:t xml:space="preserve"> </w:t>
            </w:r>
            <w:r>
              <w:rPr>
                <w:sz w:val="18"/>
                <w:szCs w:val="18"/>
              </w:rPr>
              <w:t xml:space="preserve">wysokiej jakości </w:t>
            </w:r>
            <w:r w:rsidR="00996F86" w:rsidRPr="00996F86">
              <w:rPr>
                <w:sz w:val="18"/>
                <w:szCs w:val="18"/>
              </w:rPr>
              <w:t>tward</w:t>
            </w:r>
            <w:r>
              <w:rPr>
                <w:sz w:val="18"/>
                <w:szCs w:val="18"/>
              </w:rPr>
              <w:t>ego, niełamliwego plastyku zaprojektowana z dokładnością, w</w:t>
            </w:r>
            <w:r w:rsidR="00996F86" w:rsidRPr="00996F86">
              <w:rPr>
                <w:sz w:val="18"/>
                <w:szCs w:val="18"/>
              </w:rPr>
              <w:t>yjmowana żuchwa i zdejmowana pokrywa czaszki</w:t>
            </w:r>
            <w:r w:rsidR="009D15A9">
              <w:rPr>
                <w:sz w:val="18"/>
                <w:szCs w:val="18"/>
              </w:rPr>
              <w:t xml:space="preserve"> o</w:t>
            </w:r>
            <w:r w:rsidR="00996F86" w:rsidRPr="00996F86">
              <w:rPr>
                <w:sz w:val="18"/>
                <w:szCs w:val="18"/>
              </w:rPr>
              <w:t xml:space="preserve"> </w:t>
            </w:r>
            <w:r>
              <w:rPr>
                <w:sz w:val="18"/>
                <w:szCs w:val="18"/>
              </w:rPr>
              <w:t>w</w:t>
            </w:r>
            <w:r w:rsidR="009D15A9">
              <w:rPr>
                <w:sz w:val="18"/>
                <w:szCs w:val="18"/>
              </w:rPr>
              <w:t>ymiarach</w:t>
            </w:r>
            <w:r w:rsidR="00996F86" w:rsidRPr="00996F86">
              <w:rPr>
                <w:sz w:val="18"/>
                <w:szCs w:val="18"/>
              </w:rPr>
              <w:t>: 18,5x13x16cm</w:t>
            </w:r>
            <w:r>
              <w:rPr>
                <w:sz w:val="18"/>
                <w:szCs w:val="18"/>
              </w:rPr>
              <w:t>.</w:t>
            </w:r>
          </w:p>
        </w:tc>
        <w:tc>
          <w:tcPr>
            <w:tcW w:w="1039" w:type="dxa"/>
            <w:vAlign w:val="center"/>
          </w:tcPr>
          <w:p w14:paraId="2468A8AF" w14:textId="77777777" w:rsidR="00996F86" w:rsidRDefault="00996F86"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5E1BF7E5" w14:textId="77777777" w:rsidR="00996F86" w:rsidRDefault="00996F86" w:rsidP="008D40B5">
            <w:pPr>
              <w:jc w:val="center"/>
              <w:rPr>
                <w:rFonts w:asciiTheme="minorHAnsi" w:hAnsiTheme="minorHAnsi"/>
                <w:bCs/>
                <w:sz w:val="20"/>
              </w:rPr>
            </w:pPr>
            <w:r>
              <w:rPr>
                <w:rFonts w:asciiTheme="minorHAnsi" w:hAnsiTheme="minorHAnsi"/>
                <w:bCs/>
                <w:sz w:val="20"/>
              </w:rPr>
              <w:t>3</w:t>
            </w:r>
          </w:p>
        </w:tc>
        <w:tc>
          <w:tcPr>
            <w:tcW w:w="1259" w:type="dxa"/>
            <w:vAlign w:val="center"/>
          </w:tcPr>
          <w:p w14:paraId="7202007A" w14:textId="77777777" w:rsidR="00702746" w:rsidRPr="000030B0" w:rsidRDefault="00702746" w:rsidP="0070274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51D944ED" w14:textId="77777777" w:rsidR="00996F86" w:rsidRPr="000030B0" w:rsidRDefault="00996F86" w:rsidP="00996F8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702746" w14:paraId="3C3BB0DE" w14:textId="77777777" w:rsidTr="009F37CA">
        <w:trPr>
          <w:trHeight w:val="1215"/>
          <w:jc w:val="center"/>
        </w:trPr>
        <w:tc>
          <w:tcPr>
            <w:tcW w:w="467" w:type="dxa"/>
          </w:tcPr>
          <w:p w14:paraId="10C27135"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49</w:t>
            </w:r>
          </w:p>
        </w:tc>
        <w:tc>
          <w:tcPr>
            <w:tcW w:w="1517" w:type="dxa"/>
            <w:vAlign w:val="center"/>
          </w:tcPr>
          <w:p w14:paraId="0E7DB661" w14:textId="77777777" w:rsidR="00702746" w:rsidRDefault="00702746" w:rsidP="00477EFA">
            <w:pPr>
              <w:rPr>
                <w:bCs/>
                <w:sz w:val="20"/>
              </w:rPr>
            </w:pPr>
            <w:r>
              <w:rPr>
                <w:bCs/>
                <w:sz w:val="20"/>
              </w:rPr>
              <w:t xml:space="preserve">Induktor </w:t>
            </w:r>
            <w:proofErr w:type="spellStart"/>
            <w:r>
              <w:rPr>
                <w:bCs/>
                <w:sz w:val="20"/>
              </w:rPr>
              <w:t>Ruhmkorffa</w:t>
            </w:r>
            <w:proofErr w:type="spellEnd"/>
          </w:p>
        </w:tc>
        <w:tc>
          <w:tcPr>
            <w:tcW w:w="5031" w:type="dxa"/>
            <w:vAlign w:val="center"/>
          </w:tcPr>
          <w:p w14:paraId="42D4691A" w14:textId="57539967" w:rsidR="00702746" w:rsidRDefault="00702746" w:rsidP="00315060">
            <w:pPr>
              <w:outlineLvl w:val="0"/>
              <w:rPr>
                <w:sz w:val="18"/>
                <w:szCs w:val="18"/>
              </w:rPr>
            </w:pPr>
            <w:r w:rsidRPr="00702746">
              <w:rPr>
                <w:bCs/>
                <w:sz w:val="18"/>
                <w:szCs w:val="18"/>
              </w:rPr>
              <w:t>Pomoc dydaktyczna</w:t>
            </w:r>
            <w:r w:rsidRPr="00702746">
              <w:rPr>
                <w:sz w:val="18"/>
                <w:szCs w:val="18"/>
              </w:rPr>
              <w:t xml:space="preserve"> do otrzymywania bardzo wysokich jednokierunkowych napięć elektrycznych</w:t>
            </w:r>
            <w:r w:rsidR="00D8076F">
              <w:rPr>
                <w:sz w:val="18"/>
                <w:szCs w:val="18"/>
              </w:rPr>
              <w:t xml:space="preserve">. </w:t>
            </w:r>
          </w:p>
          <w:p w14:paraId="6E793053" w14:textId="476FCD98" w:rsidR="00D8076F" w:rsidRPr="00D8076F" w:rsidRDefault="004E4119" w:rsidP="004E4119">
            <w:pPr>
              <w:widowControl/>
              <w:suppressAutoHyphens w:val="0"/>
              <w:overflowPunct/>
              <w:autoSpaceDE/>
              <w:textAlignment w:val="auto"/>
              <w:rPr>
                <w:sz w:val="18"/>
                <w:szCs w:val="18"/>
              </w:rPr>
            </w:pPr>
            <w:r>
              <w:rPr>
                <w:sz w:val="18"/>
                <w:szCs w:val="18"/>
              </w:rPr>
              <w:t xml:space="preserve">Stosowana do </w:t>
            </w:r>
            <w:r w:rsidR="00D8076F" w:rsidRPr="00D8076F">
              <w:rPr>
                <w:sz w:val="18"/>
                <w:szCs w:val="18"/>
              </w:rPr>
              <w:t>demonstrowania iskry elektrycznej,</w:t>
            </w:r>
            <w:r>
              <w:rPr>
                <w:sz w:val="18"/>
                <w:szCs w:val="18"/>
              </w:rPr>
              <w:t xml:space="preserve"> </w:t>
            </w:r>
            <w:r w:rsidR="00D8076F" w:rsidRPr="00D8076F">
              <w:rPr>
                <w:sz w:val="18"/>
                <w:szCs w:val="18"/>
              </w:rPr>
              <w:t>wyładowań w rurkach próżniowych,</w:t>
            </w:r>
            <w:r>
              <w:rPr>
                <w:sz w:val="18"/>
                <w:szCs w:val="18"/>
              </w:rPr>
              <w:t xml:space="preserve"> </w:t>
            </w:r>
            <w:r w:rsidR="00D8076F" w:rsidRPr="00D8076F">
              <w:rPr>
                <w:sz w:val="18"/>
                <w:szCs w:val="18"/>
              </w:rPr>
              <w:t>prądów Tesli,</w:t>
            </w:r>
            <w:r>
              <w:rPr>
                <w:sz w:val="18"/>
                <w:szCs w:val="18"/>
              </w:rPr>
              <w:t xml:space="preserve"> </w:t>
            </w:r>
            <w:r w:rsidR="00D8076F" w:rsidRPr="00D8076F">
              <w:rPr>
                <w:sz w:val="18"/>
                <w:szCs w:val="18"/>
              </w:rPr>
              <w:t>fal elektromagnetycznych,</w:t>
            </w:r>
          </w:p>
          <w:p w14:paraId="3C671939" w14:textId="577D06CC" w:rsidR="00D8076F" w:rsidRPr="00D8076F" w:rsidRDefault="00D8076F" w:rsidP="004E4119">
            <w:pPr>
              <w:widowControl/>
              <w:suppressAutoHyphens w:val="0"/>
              <w:overflowPunct/>
              <w:autoSpaceDE/>
              <w:textAlignment w:val="auto"/>
              <w:rPr>
                <w:sz w:val="18"/>
                <w:szCs w:val="18"/>
              </w:rPr>
            </w:pPr>
            <w:r w:rsidRPr="00D8076F">
              <w:rPr>
                <w:sz w:val="18"/>
                <w:szCs w:val="18"/>
              </w:rPr>
              <w:t>zasilania rur Roentgena,</w:t>
            </w:r>
            <w:r w:rsidR="004E4119">
              <w:rPr>
                <w:sz w:val="18"/>
                <w:szCs w:val="18"/>
              </w:rPr>
              <w:t xml:space="preserve"> </w:t>
            </w:r>
            <w:r w:rsidRPr="00D8076F">
              <w:rPr>
                <w:sz w:val="18"/>
                <w:szCs w:val="18"/>
              </w:rPr>
              <w:t xml:space="preserve">rezonansu </w:t>
            </w:r>
            <w:r w:rsidR="004E4119">
              <w:rPr>
                <w:sz w:val="18"/>
                <w:szCs w:val="18"/>
              </w:rPr>
              <w:t>elektrycznego.</w:t>
            </w:r>
          </w:p>
          <w:p w14:paraId="4045CBEE" w14:textId="3223DC70" w:rsidR="00D8076F" w:rsidRDefault="004E4119" w:rsidP="00315060">
            <w:pPr>
              <w:outlineLvl w:val="0"/>
              <w:rPr>
                <w:sz w:val="18"/>
                <w:szCs w:val="18"/>
              </w:rPr>
            </w:pPr>
            <w:r>
              <w:rPr>
                <w:sz w:val="18"/>
                <w:szCs w:val="18"/>
              </w:rPr>
              <w:t>Induktor zawiera co najmniej:</w:t>
            </w:r>
          </w:p>
          <w:p w14:paraId="07CA5C97" w14:textId="6E3CDBD4" w:rsidR="00D8076F" w:rsidRPr="00D8076F" w:rsidRDefault="004E4119" w:rsidP="00315060">
            <w:pPr>
              <w:outlineLvl w:val="0"/>
              <w:rPr>
                <w:sz w:val="18"/>
                <w:szCs w:val="18"/>
              </w:rPr>
            </w:pPr>
            <w:r>
              <w:rPr>
                <w:sz w:val="18"/>
                <w:szCs w:val="18"/>
              </w:rPr>
              <w:t>Napię</w:t>
            </w:r>
            <w:r w:rsidR="00D8076F" w:rsidRPr="00D8076F">
              <w:rPr>
                <w:sz w:val="18"/>
                <w:szCs w:val="18"/>
              </w:rPr>
              <w:t>cie zasilania (stałe) - 6-8 V</w:t>
            </w:r>
            <w:r w:rsidR="00D8076F" w:rsidRPr="00D8076F">
              <w:rPr>
                <w:sz w:val="18"/>
                <w:szCs w:val="18"/>
              </w:rPr>
              <w:br/>
              <w:t xml:space="preserve">Pobór prądu - 0,15-1,5 A </w:t>
            </w:r>
            <w:r w:rsidR="00D8076F" w:rsidRPr="00D8076F">
              <w:rPr>
                <w:sz w:val="18"/>
                <w:szCs w:val="18"/>
              </w:rPr>
              <w:br/>
              <w:t>Wymiary - 400 x 210 x 200 mm</w:t>
            </w:r>
            <w:r w:rsidR="00D8076F" w:rsidRPr="00D8076F">
              <w:rPr>
                <w:sz w:val="18"/>
                <w:szCs w:val="18"/>
              </w:rPr>
              <w:br/>
              <w:t>Ciężar - 3 kg</w:t>
            </w:r>
          </w:p>
        </w:tc>
        <w:tc>
          <w:tcPr>
            <w:tcW w:w="1039" w:type="dxa"/>
            <w:vAlign w:val="center"/>
          </w:tcPr>
          <w:p w14:paraId="794ECCEA" w14:textId="77777777" w:rsidR="00702746" w:rsidRDefault="00702746" w:rsidP="00702746">
            <w:pPr>
              <w:jc w:val="center"/>
              <w:rPr>
                <w:rFonts w:asciiTheme="minorHAnsi" w:hAnsiTheme="minorHAnsi"/>
                <w:bCs/>
                <w:sz w:val="20"/>
              </w:rPr>
            </w:pPr>
            <w:r>
              <w:rPr>
                <w:rFonts w:asciiTheme="minorHAnsi" w:hAnsiTheme="minorHAnsi"/>
                <w:bCs/>
                <w:sz w:val="20"/>
              </w:rPr>
              <w:t>szt.</w:t>
            </w:r>
          </w:p>
        </w:tc>
        <w:tc>
          <w:tcPr>
            <w:tcW w:w="610" w:type="dxa"/>
            <w:vAlign w:val="center"/>
          </w:tcPr>
          <w:p w14:paraId="5F1838D3" w14:textId="77777777" w:rsidR="00702746" w:rsidRDefault="00702746" w:rsidP="008D40B5">
            <w:pPr>
              <w:jc w:val="center"/>
              <w:rPr>
                <w:rFonts w:asciiTheme="minorHAnsi" w:hAnsiTheme="minorHAnsi"/>
                <w:bCs/>
                <w:sz w:val="20"/>
              </w:rPr>
            </w:pPr>
            <w:r>
              <w:rPr>
                <w:rFonts w:asciiTheme="minorHAnsi" w:hAnsiTheme="minorHAnsi"/>
                <w:bCs/>
                <w:sz w:val="20"/>
              </w:rPr>
              <w:t>1</w:t>
            </w:r>
          </w:p>
        </w:tc>
        <w:tc>
          <w:tcPr>
            <w:tcW w:w="1259" w:type="dxa"/>
            <w:vAlign w:val="center"/>
          </w:tcPr>
          <w:p w14:paraId="3F48CE65" w14:textId="77777777" w:rsidR="00702746" w:rsidRPr="000030B0" w:rsidRDefault="00702746" w:rsidP="0070274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6722C710" w14:textId="77777777" w:rsidR="00702746" w:rsidRPr="000030B0" w:rsidRDefault="00702746" w:rsidP="00996F8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702746" w14:paraId="139F107E" w14:textId="77777777" w:rsidTr="009F37CA">
        <w:trPr>
          <w:trHeight w:val="1215"/>
          <w:jc w:val="center"/>
        </w:trPr>
        <w:tc>
          <w:tcPr>
            <w:tcW w:w="467" w:type="dxa"/>
          </w:tcPr>
          <w:p w14:paraId="58FCF862"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50</w:t>
            </w:r>
          </w:p>
        </w:tc>
        <w:tc>
          <w:tcPr>
            <w:tcW w:w="1517" w:type="dxa"/>
            <w:vAlign w:val="center"/>
          </w:tcPr>
          <w:p w14:paraId="7BD1A93B" w14:textId="77777777" w:rsidR="00702746" w:rsidRDefault="00702746" w:rsidP="00702746">
            <w:pPr>
              <w:rPr>
                <w:bCs/>
                <w:sz w:val="20"/>
              </w:rPr>
            </w:pPr>
            <w:r>
              <w:rPr>
                <w:bCs/>
                <w:sz w:val="20"/>
              </w:rPr>
              <w:t>Maszyna elektrostatyczna</w:t>
            </w:r>
          </w:p>
        </w:tc>
        <w:tc>
          <w:tcPr>
            <w:tcW w:w="5031" w:type="dxa"/>
            <w:vAlign w:val="center"/>
          </w:tcPr>
          <w:p w14:paraId="4686C060" w14:textId="2D2D6D44" w:rsidR="00702746" w:rsidRPr="00996F86" w:rsidRDefault="004E4119" w:rsidP="004E4119">
            <w:pPr>
              <w:rPr>
                <w:sz w:val="18"/>
                <w:szCs w:val="18"/>
              </w:rPr>
            </w:pPr>
            <w:r>
              <w:rPr>
                <w:sz w:val="18"/>
                <w:szCs w:val="18"/>
              </w:rPr>
              <w:t>Maszyna elektrostatyczna zawiera co najmniej wymiary - 345 x 345 x 395 mm i c</w:t>
            </w:r>
            <w:r w:rsidRPr="004E4119">
              <w:rPr>
                <w:sz w:val="18"/>
                <w:szCs w:val="18"/>
              </w:rPr>
              <w:t>iężar - 2,5 kg</w:t>
            </w:r>
            <w:r>
              <w:rPr>
                <w:sz w:val="18"/>
                <w:szCs w:val="18"/>
              </w:rPr>
              <w:t>, służy</w:t>
            </w:r>
            <w:r w:rsidR="00702746" w:rsidRPr="00A93026">
              <w:rPr>
                <w:sz w:val="18"/>
                <w:szCs w:val="18"/>
              </w:rPr>
              <w:t xml:space="preserve"> do wytwarzania wysokiego napięcia. </w:t>
            </w:r>
            <w:r>
              <w:rPr>
                <w:sz w:val="18"/>
                <w:szCs w:val="18"/>
              </w:rPr>
              <w:t>Zawiera co najmniej średnicę tarcz</w:t>
            </w:r>
            <w:r w:rsidR="00702746">
              <w:rPr>
                <w:sz w:val="18"/>
                <w:szCs w:val="18"/>
              </w:rPr>
              <w:t xml:space="preserve"> 27 cm, umożliwia wykonanie doświadczeń </w:t>
            </w:r>
            <w:r w:rsidR="00702746" w:rsidRPr="00A93026">
              <w:rPr>
                <w:sz w:val="18"/>
                <w:szCs w:val="18"/>
              </w:rPr>
              <w:t>jak: demonstracja kształtu linii pola elektrostatycznego wokół przewodników o różnym kształcie, badanie właściwości wyładowań iskrowych, pokaz emisji elektronów z przewodników zakończonych ostrzem, pokaz jonizacyjnego działania płomienia, ba</w:t>
            </w:r>
            <w:r>
              <w:rPr>
                <w:sz w:val="18"/>
                <w:szCs w:val="18"/>
              </w:rPr>
              <w:t>danie wyładowania w gazach itd.</w:t>
            </w:r>
          </w:p>
        </w:tc>
        <w:tc>
          <w:tcPr>
            <w:tcW w:w="1039" w:type="dxa"/>
            <w:vAlign w:val="center"/>
          </w:tcPr>
          <w:p w14:paraId="3A8EFFA3" w14:textId="77777777" w:rsidR="00702746" w:rsidRDefault="00702746" w:rsidP="009F37CA">
            <w:pPr>
              <w:jc w:val="center"/>
            </w:pPr>
            <w:r w:rsidRPr="00CE4839">
              <w:rPr>
                <w:rFonts w:asciiTheme="minorHAnsi" w:hAnsiTheme="minorHAnsi"/>
                <w:bCs/>
                <w:sz w:val="20"/>
              </w:rPr>
              <w:t>szt.</w:t>
            </w:r>
          </w:p>
        </w:tc>
        <w:tc>
          <w:tcPr>
            <w:tcW w:w="610" w:type="dxa"/>
            <w:vAlign w:val="center"/>
          </w:tcPr>
          <w:p w14:paraId="1AF1E51C" w14:textId="77777777" w:rsidR="00702746" w:rsidRDefault="00702746" w:rsidP="00702746">
            <w:pPr>
              <w:jc w:val="center"/>
              <w:rPr>
                <w:rFonts w:asciiTheme="minorHAnsi" w:hAnsiTheme="minorHAnsi"/>
                <w:bCs/>
                <w:sz w:val="20"/>
              </w:rPr>
            </w:pPr>
            <w:r>
              <w:rPr>
                <w:rFonts w:asciiTheme="minorHAnsi" w:hAnsiTheme="minorHAnsi"/>
                <w:bCs/>
                <w:sz w:val="20"/>
              </w:rPr>
              <w:t>2</w:t>
            </w:r>
          </w:p>
        </w:tc>
        <w:tc>
          <w:tcPr>
            <w:tcW w:w="1259" w:type="dxa"/>
            <w:vAlign w:val="center"/>
          </w:tcPr>
          <w:p w14:paraId="4CEF354B" w14:textId="77777777" w:rsidR="00702746" w:rsidRPr="000030B0" w:rsidRDefault="00702746" w:rsidP="0070274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r w:rsidRPr="000030B0">
              <w:rPr>
                <w:rFonts w:asciiTheme="minorHAnsi" w:eastAsiaTheme="minorHAnsi" w:hAnsiTheme="minorHAnsi" w:cs="ArialMT"/>
                <w:sz w:val="20"/>
                <w:lang w:eastAsia="en-US"/>
              </w:rPr>
              <w:t>39162100-6 Pomoce dydaktyczne</w:t>
            </w:r>
          </w:p>
          <w:p w14:paraId="0FDC5B16" w14:textId="77777777" w:rsidR="00702746" w:rsidRPr="000030B0" w:rsidRDefault="00702746" w:rsidP="00702746">
            <w:pPr>
              <w:widowControl/>
              <w:suppressAutoHyphens w:val="0"/>
              <w:overflowPunct/>
              <w:autoSpaceDE/>
              <w:autoSpaceDN w:val="0"/>
              <w:adjustRightInd w:val="0"/>
              <w:spacing w:line="276" w:lineRule="auto"/>
              <w:textAlignment w:val="auto"/>
              <w:rPr>
                <w:rFonts w:asciiTheme="minorHAnsi" w:eastAsiaTheme="minorHAnsi" w:hAnsiTheme="minorHAnsi" w:cs="ArialMT"/>
                <w:sz w:val="20"/>
                <w:lang w:eastAsia="en-US"/>
              </w:rPr>
            </w:pPr>
          </w:p>
        </w:tc>
      </w:tr>
      <w:tr w:rsidR="00702746" w14:paraId="6D66F260" w14:textId="77777777" w:rsidTr="009F37CA">
        <w:trPr>
          <w:trHeight w:val="1215"/>
          <w:jc w:val="center"/>
        </w:trPr>
        <w:tc>
          <w:tcPr>
            <w:tcW w:w="467" w:type="dxa"/>
          </w:tcPr>
          <w:p w14:paraId="58487FC6" w14:textId="687124ED" w:rsidR="00702746" w:rsidRDefault="00702746" w:rsidP="00702746">
            <w:pPr>
              <w:tabs>
                <w:tab w:val="left" w:pos="1701"/>
              </w:tabs>
              <w:jc w:val="center"/>
              <w:rPr>
                <w:rFonts w:asciiTheme="minorHAnsi" w:hAnsiTheme="minorHAnsi"/>
                <w:sz w:val="20"/>
              </w:rPr>
            </w:pPr>
            <w:r>
              <w:rPr>
                <w:rFonts w:asciiTheme="minorHAnsi" w:hAnsiTheme="minorHAnsi"/>
                <w:sz w:val="20"/>
              </w:rPr>
              <w:t>51</w:t>
            </w:r>
          </w:p>
        </w:tc>
        <w:tc>
          <w:tcPr>
            <w:tcW w:w="1517" w:type="dxa"/>
            <w:vAlign w:val="center"/>
          </w:tcPr>
          <w:p w14:paraId="705AAC23" w14:textId="77777777" w:rsidR="00702746" w:rsidRDefault="00702746" w:rsidP="00702746">
            <w:pPr>
              <w:rPr>
                <w:bCs/>
                <w:sz w:val="20"/>
              </w:rPr>
            </w:pPr>
            <w:r>
              <w:rPr>
                <w:bCs/>
                <w:sz w:val="20"/>
              </w:rPr>
              <w:t>Kuweta drgań zestaw</w:t>
            </w:r>
          </w:p>
        </w:tc>
        <w:tc>
          <w:tcPr>
            <w:tcW w:w="5031" w:type="dxa"/>
            <w:vAlign w:val="center"/>
          </w:tcPr>
          <w:p w14:paraId="0D835BA0" w14:textId="77777777" w:rsidR="00702746" w:rsidRDefault="00702746" w:rsidP="00695252">
            <w:pPr>
              <w:pStyle w:val="NormalnyWeb"/>
              <w:shd w:val="clear" w:color="auto" w:fill="FFFFFF"/>
              <w:spacing w:before="0" w:beforeAutospacing="0" w:after="0" w:afterAutospacing="0"/>
              <w:rPr>
                <w:rFonts w:eastAsia="SimSun"/>
                <w:kern w:val="1"/>
                <w:sz w:val="18"/>
                <w:szCs w:val="18"/>
                <w:lang w:eastAsia="zh-CN" w:bidi="hi-IN"/>
              </w:rPr>
            </w:pPr>
            <w:r>
              <w:rPr>
                <w:rFonts w:eastAsia="SimSun"/>
                <w:kern w:val="1"/>
                <w:sz w:val="18"/>
                <w:szCs w:val="18"/>
                <w:lang w:eastAsia="zh-CN" w:bidi="hi-IN"/>
              </w:rPr>
              <w:t>Z</w:t>
            </w:r>
            <w:r w:rsidRPr="00A93026">
              <w:rPr>
                <w:rFonts w:eastAsia="SimSun"/>
                <w:kern w:val="1"/>
                <w:sz w:val="18"/>
                <w:szCs w:val="18"/>
                <w:lang w:eastAsia="zh-CN" w:bidi="hi-IN"/>
              </w:rPr>
              <w:t>estaw pozwala na klarowne przedstawienie fal na powierzchni wody oraz zjawisk towarzyszących ich rozchodzeniu się: odbicia, dyfrakcji i interferencji. Obraz powierzchni zbiornika wodnego rzutowany jest w projekcji świetlnej na przednią ścianę zestawu, umożliwiając j</w:t>
            </w:r>
            <w:r w:rsidR="0042528A">
              <w:rPr>
                <w:rFonts w:eastAsia="SimSun"/>
                <w:kern w:val="1"/>
                <w:sz w:val="18"/>
                <w:szCs w:val="18"/>
                <w:lang w:eastAsia="zh-CN" w:bidi="hi-IN"/>
              </w:rPr>
              <w:t>ednoczesną obserwację.</w:t>
            </w:r>
          </w:p>
          <w:p w14:paraId="231483EC" w14:textId="04DEC072" w:rsidR="00AF187F" w:rsidRPr="00AF187F" w:rsidRDefault="00AF187F" w:rsidP="00695252">
            <w:pPr>
              <w:widowControl/>
              <w:tabs>
                <w:tab w:val="left" w:pos="284"/>
                <w:tab w:val="left" w:pos="5580"/>
                <w:tab w:val="left" w:pos="7560"/>
              </w:tabs>
              <w:suppressAutoHyphens w:val="0"/>
              <w:overflowPunct/>
              <w:autoSpaceDE/>
              <w:ind w:left="284" w:hanging="284"/>
              <w:textAlignment w:val="auto"/>
              <w:rPr>
                <w:sz w:val="18"/>
                <w:szCs w:val="18"/>
              </w:rPr>
            </w:pPr>
            <w:r>
              <w:rPr>
                <w:sz w:val="18"/>
                <w:szCs w:val="18"/>
              </w:rPr>
              <w:t>Kuweta drgań zawiera co najmniej</w:t>
            </w:r>
            <w:r w:rsidRPr="00AF187F">
              <w:rPr>
                <w:sz w:val="18"/>
                <w:szCs w:val="18"/>
              </w:rPr>
              <w:t>:</w:t>
            </w:r>
          </w:p>
          <w:p w14:paraId="6515C19C" w14:textId="6298D859" w:rsidR="00AF187F" w:rsidRPr="00AF187F" w:rsidRDefault="00AF187F" w:rsidP="00695252">
            <w:pPr>
              <w:widowControl/>
              <w:tabs>
                <w:tab w:val="left" w:pos="5580"/>
                <w:tab w:val="left" w:pos="7560"/>
              </w:tabs>
              <w:suppressAutoHyphens w:val="0"/>
              <w:overflowPunct/>
              <w:autoSpaceDE/>
              <w:textAlignment w:val="auto"/>
              <w:rPr>
                <w:sz w:val="18"/>
                <w:szCs w:val="18"/>
              </w:rPr>
            </w:pPr>
            <w:r>
              <w:rPr>
                <w:sz w:val="18"/>
                <w:szCs w:val="18"/>
              </w:rPr>
              <w:t xml:space="preserve">modułu stroboskopowy, dysk stroboskopowy (z </w:t>
            </w:r>
            <w:r w:rsidRPr="00AF187F">
              <w:rPr>
                <w:sz w:val="18"/>
                <w:szCs w:val="18"/>
              </w:rPr>
              <w:t>przysłonami), poprzeczki do montowani</w:t>
            </w:r>
            <w:r>
              <w:rPr>
                <w:sz w:val="18"/>
                <w:szCs w:val="18"/>
              </w:rPr>
              <w:t>a modułu stroboskopowego, pręty montażowe, elektromagnetyczny wibrator</w:t>
            </w:r>
            <w:r w:rsidRPr="00AF187F">
              <w:rPr>
                <w:sz w:val="18"/>
                <w:szCs w:val="18"/>
              </w:rPr>
              <w:t>, dźwigni</w:t>
            </w:r>
            <w:r>
              <w:rPr>
                <w:sz w:val="18"/>
                <w:szCs w:val="18"/>
              </w:rPr>
              <w:t>ę</w:t>
            </w:r>
            <w:r w:rsidRPr="00AF187F">
              <w:rPr>
                <w:sz w:val="18"/>
                <w:szCs w:val="18"/>
              </w:rPr>
              <w:t xml:space="preserve"> do przenoszenia drgań</w:t>
            </w:r>
            <w:r>
              <w:rPr>
                <w:sz w:val="18"/>
                <w:szCs w:val="18"/>
              </w:rPr>
              <w:t xml:space="preserve"> z mocowaniem, wspornik wibratora z regulacją wysokości, płaskie zwierciadła, ekran projekcyjny z </w:t>
            </w:r>
            <w:r w:rsidRPr="00AF187F">
              <w:rPr>
                <w:sz w:val="18"/>
                <w:szCs w:val="18"/>
              </w:rPr>
              <w:t>akcesoriami do montażu n</w:t>
            </w:r>
            <w:r>
              <w:rPr>
                <w:sz w:val="18"/>
                <w:szCs w:val="18"/>
              </w:rPr>
              <w:t>a przednich nogach, zdejmowane nogi, kuwety.</w:t>
            </w:r>
          </w:p>
          <w:p w14:paraId="618AB96B" w14:textId="34241DD9" w:rsidR="00AF187F" w:rsidRPr="00695252" w:rsidRDefault="00695252" w:rsidP="00695252">
            <w:pPr>
              <w:widowControl/>
              <w:tabs>
                <w:tab w:val="left" w:pos="5580"/>
                <w:tab w:val="left" w:pos="7560"/>
              </w:tabs>
              <w:suppressAutoHyphens w:val="0"/>
              <w:overflowPunct/>
              <w:autoSpaceDE/>
              <w:textAlignment w:val="auto"/>
              <w:rPr>
                <w:sz w:val="18"/>
                <w:szCs w:val="18"/>
              </w:rPr>
            </w:pPr>
            <w:r>
              <w:rPr>
                <w:sz w:val="18"/>
                <w:szCs w:val="18"/>
              </w:rPr>
              <w:t>Zes</w:t>
            </w:r>
            <w:r w:rsidR="009D15A9">
              <w:rPr>
                <w:sz w:val="18"/>
                <w:szCs w:val="18"/>
              </w:rPr>
              <w:t>taw zawiera co najmniej</w:t>
            </w:r>
            <w:r>
              <w:rPr>
                <w:sz w:val="18"/>
                <w:szCs w:val="18"/>
              </w:rPr>
              <w:t>:</w:t>
            </w:r>
            <w:r w:rsidR="00AF187F" w:rsidRPr="00AF187F">
              <w:rPr>
                <w:sz w:val="18"/>
                <w:szCs w:val="18"/>
              </w:rPr>
              <w:t xml:space="preserve"> końcówki do generacji drgań, przeszkody i przeźroczyste kształtki, przewody łączeniowe, przewodowy pilot do zdalnego sterowania, </w:t>
            </w:r>
            <w:r>
              <w:rPr>
                <w:sz w:val="18"/>
                <w:szCs w:val="18"/>
              </w:rPr>
              <w:t xml:space="preserve">buteleczkę z </w:t>
            </w:r>
            <w:r w:rsidR="00AF187F" w:rsidRPr="00AF187F">
              <w:rPr>
                <w:sz w:val="18"/>
                <w:szCs w:val="18"/>
              </w:rPr>
              <w:t>r</w:t>
            </w:r>
            <w:r>
              <w:rPr>
                <w:sz w:val="18"/>
                <w:szCs w:val="18"/>
              </w:rPr>
              <w:t xml:space="preserve">ozcieńczalnikiem, zakraplacz, instrukcję montażu i obsługi, całość umieszczona jest w </w:t>
            </w:r>
            <w:r w:rsidR="00AF187F" w:rsidRPr="00AF187F">
              <w:rPr>
                <w:sz w:val="18"/>
                <w:szCs w:val="18"/>
              </w:rPr>
              <w:t>p</w:t>
            </w:r>
            <w:r>
              <w:rPr>
                <w:sz w:val="18"/>
                <w:szCs w:val="18"/>
              </w:rPr>
              <w:t xml:space="preserve">udełku podzielonym na segmenty. </w:t>
            </w:r>
            <w:r w:rsidR="00AF187F" w:rsidRPr="00AF187F">
              <w:rPr>
                <w:sz w:val="18"/>
                <w:szCs w:val="18"/>
              </w:rPr>
              <w:t>Do zestawu wymagany jest dodatkowo trójnóg (podstawa statywu)  do wsp</w:t>
            </w:r>
            <w:r>
              <w:rPr>
                <w:sz w:val="18"/>
                <w:szCs w:val="18"/>
              </w:rPr>
              <w:t>ornika wibratora.</w:t>
            </w:r>
          </w:p>
        </w:tc>
        <w:tc>
          <w:tcPr>
            <w:tcW w:w="1039" w:type="dxa"/>
            <w:vAlign w:val="center"/>
          </w:tcPr>
          <w:p w14:paraId="21F81DB5" w14:textId="77777777" w:rsidR="00702746" w:rsidRDefault="0042528A" w:rsidP="00702746">
            <w:pPr>
              <w:jc w:val="center"/>
            </w:pPr>
            <w:r>
              <w:rPr>
                <w:rFonts w:asciiTheme="minorHAnsi" w:hAnsiTheme="minorHAnsi"/>
                <w:bCs/>
                <w:sz w:val="20"/>
              </w:rPr>
              <w:t>zestaw</w:t>
            </w:r>
          </w:p>
        </w:tc>
        <w:tc>
          <w:tcPr>
            <w:tcW w:w="610" w:type="dxa"/>
            <w:vAlign w:val="center"/>
          </w:tcPr>
          <w:p w14:paraId="46986871" w14:textId="77777777" w:rsidR="00702746" w:rsidRDefault="00702746" w:rsidP="00702746">
            <w:pPr>
              <w:jc w:val="center"/>
              <w:rPr>
                <w:rFonts w:asciiTheme="minorHAnsi" w:hAnsiTheme="minorHAnsi"/>
                <w:bCs/>
                <w:sz w:val="20"/>
              </w:rPr>
            </w:pPr>
            <w:r>
              <w:rPr>
                <w:rFonts w:asciiTheme="minorHAnsi" w:hAnsiTheme="minorHAnsi"/>
                <w:bCs/>
                <w:sz w:val="20"/>
              </w:rPr>
              <w:t>1</w:t>
            </w:r>
          </w:p>
        </w:tc>
        <w:tc>
          <w:tcPr>
            <w:tcW w:w="1259" w:type="dxa"/>
            <w:vAlign w:val="center"/>
          </w:tcPr>
          <w:p w14:paraId="5FEBA006" w14:textId="77777777" w:rsidR="00702746" w:rsidRDefault="00702746" w:rsidP="00702746">
            <w:r w:rsidRPr="00C51365">
              <w:rPr>
                <w:rFonts w:asciiTheme="minorHAnsi" w:eastAsiaTheme="minorHAnsi" w:hAnsiTheme="minorHAnsi" w:cs="ArialMT"/>
                <w:sz w:val="20"/>
                <w:lang w:eastAsia="en-US"/>
              </w:rPr>
              <w:t>39162100-6 Pomoce dydaktyczne</w:t>
            </w:r>
          </w:p>
        </w:tc>
      </w:tr>
      <w:tr w:rsidR="00702746" w14:paraId="5EBD3AEE" w14:textId="77777777" w:rsidTr="009F37CA">
        <w:trPr>
          <w:trHeight w:val="1215"/>
          <w:jc w:val="center"/>
        </w:trPr>
        <w:tc>
          <w:tcPr>
            <w:tcW w:w="467" w:type="dxa"/>
          </w:tcPr>
          <w:p w14:paraId="216D31CE"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52</w:t>
            </w:r>
          </w:p>
        </w:tc>
        <w:tc>
          <w:tcPr>
            <w:tcW w:w="1517" w:type="dxa"/>
            <w:vAlign w:val="center"/>
          </w:tcPr>
          <w:p w14:paraId="751C7916" w14:textId="77777777" w:rsidR="00702746" w:rsidRDefault="0042528A" w:rsidP="00702746">
            <w:pPr>
              <w:rPr>
                <w:bCs/>
                <w:sz w:val="20"/>
              </w:rPr>
            </w:pPr>
            <w:r>
              <w:rPr>
                <w:bCs/>
                <w:sz w:val="20"/>
              </w:rPr>
              <w:t>Siłomierze</w:t>
            </w:r>
          </w:p>
        </w:tc>
        <w:tc>
          <w:tcPr>
            <w:tcW w:w="5031" w:type="dxa"/>
            <w:vAlign w:val="center"/>
          </w:tcPr>
          <w:p w14:paraId="16C7BD3A" w14:textId="5A092694" w:rsidR="00702746" w:rsidRPr="00996F86" w:rsidRDefault="00695252" w:rsidP="00695252">
            <w:pPr>
              <w:rPr>
                <w:sz w:val="18"/>
                <w:szCs w:val="18"/>
              </w:rPr>
            </w:pPr>
            <w:r>
              <w:rPr>
                <w:sz w:val="18"/>
                <w:szCs w:val="18"/>
              </w:rPr>
              <w:t>Przyrząd wyposażony co najmniej w pomiar</w:t>
            </w:r>
            <w:r w:rsidR="0042528A" w:rsidRPr="00A93026">
              <w:rPr>
                <w:sz w:val="18"/>
                <w:szCs w:val="18"/>
              </w:rPr>
              <w:t xml:space="preserve"> siły w różnych zakresach – 5,10,20,50,100 [N]</w:t>
            </w:r>
          </w:p>
        </w:tc>
        <w:tc>
          <w:tcPr>
            <w:tcW w:w="1039" w:type="dxa"/>
            <w:vAlign w:val="center"/>
          </w:tcPr>
          <w:p w14:paraId="07B31DA9" w14:textId="77777777" w:rsidR="00702746" w:rsidRDefault="00702746" w:rsidP="00702746">
            <w:pPr>
              <w:jc w:val="center"/>
            </w:pPr>
            <w:r w:rsidRPr="00CE4839">
              <w:rPr>
                <w:rFonts w:asciiTheme="minorHAnsi" w:hAnsiTheme="minorHAnsi"/>
                <w:bCs/>
                <w:sz w:val="20"/>
              </w:rPr>
              <w:t>szt.</w:t>
            </w:r>
          </w:p>
        </w:tc>
        <w:tc>
          <w:tcPr>
            <w:tcW w:w="610" w:type="dxa"/>
            <w:vAlign w:val="center"/>
          </w:tcPr>
          <w:p w14:paraId="7D8589B9" w14:textId="77777777" w:rsidR="00702746" w:rsidRDefault="0042528A" w:rsidP="00702746">
            <w:pPr>
              <w:jc w:val="center"/>
              <w:rPr>
                <w:rFonts w:asciiTheme="minorHAnsi" w:hAnsiTheme="minorHAnsi"/>
                <w:bCs/>
                <w:sz w:val="20"/>
              </w:rPr>
            </w:pPr>
            <w:r>
              <w:rPr>
                <w:rFonts w:asciiTheme="minorHAnsi" w:hAnsiTheme="minorHAnsi"/>
                <w:bCs/>
                <w:sz w:val="20"/>
              </w:rPr>
              <w:t>15</w:t>
            </w:r>
          </w:p>
        </w:tc>
        <w:tc>
          <w:tcPr>
            <w:tcW w:w="1259" w:type="dxa"/>
            <w:vAlign w:val="center"/>
          </w:tcPr>
          <w:p w14:paraId="07017A4B" w14:textId="77777777" w:rsidR="00702746" w:rsidRDefault="00702746" w:rsidP="00702746">
            <w:r w:rsidRPr="00C51365">
              <w:rPr>
                <w:rFonts w:asciiTheme="minorHAnsi" w:eastAsiaTheme="minorHAnsi" w:hAnsiTheme="minorHAnsi" w:cs="ArialMT"/>
                <w:sz w:val="20"/>
                <w:lang w:eastAsia="en-US"/>
              </w:rPr>
              <w:t>39162100-6 Pomoce dydaktyczne</w:t>
            </w:r>
          </w:p>
        </w:tc>
      </w:tr>
      <w:tr w:rsidR="00702746" w14:paraId="7F7A4D03" w14:textId="77777777" w:rsidTr="009F37CA">
        <w:trPr>
          <w:trHeight w:val="1215"/>
          <w:jc w:val="center"/>
        </w:trPr>
        <w:tc>
          <w:tcPr>
            <w:tcW w:w="467" w:type="dxa"/>
          </w:tcPr>
          <w:p w14:paraId="1C8A9255"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53</w:t>
            </w:r>
          </w:p>
        </w:tc>
        <w:tc>
          <w:tcPr>
            <w:tcW w:w="1517" w:type="dxa"/>
            <w:vAlign w:val="center"/>
          </w:tcPr>
          <w:p w14:paraId="0B1C8081" w14:textId="7A9FC738" w:rsidR="00702746" w:rsidRDefault="00695252" w:rsidP="00702746">
            <w:pPr>
              <w:rPr>
                <w:bCs/>
                <w:sz w:val="20"/>
              </w:rPr>
            </w:pPr>
            <w:r>
              <w:rPr>
                <w:bCs/>
                <w:sz w:val="20"/>
              </w:rPr>
              <w:t>Tuba optyczna</w:t>
            </w:r>
          </w:p>
        </w:tc>
        <w:tc>
          <w:tcPr>
            <w:tcW w:w="5031" w:type="dxa"/>
            <w:vAlign w:val="center"/>
          </w:tcPr>
          <w:p w14:paraId="499425A9" w14:textId="6899D5D6" w:rsidR="002B0903" w:rsidRDefault="002B0903" w:rsidP="0042528A">
            <w:pPr>
              <w:shd w:val="clear" w:color="auto" w:fill="FFFFFF"/>
              <w:suppressAutoHyphens w:val="0"/>
              <w:rPr>
                <w:sz w:val="18"/>
                <w:szCs w:val="18"/>
              </w:rPr>
            </w:pPr>
            <w:r>
              <w:rPr>
                <w:sz w:val="18"/>
                <w:szCs w:val="18"/>
              </w:rPr>
              <w:t>Tuba optyczna wyposażona co najmniej w</w:t>
            </w:r>
            <w:r w:rsidR="009D15A9">
              <w:rPr>
                <w:sz w:val="18"/>
                <w:szCs w:val="18"/>
              </w:rPr>
              <w:t>:</w:t>
            </w:r>
          </w:p>
          <w:p w14:paraId="60E5853F" w14:textId="15583B6E" w:rsidR="002B0903" w:rsidRDefault="00C60C4D" w:rsidP="0042528A">
            <w:pPr>
              <w:shd w:val="clear" w:color="auto" w:fill="FFFFFF"/>
              <w:suppressAutoHyphens w:val="0"/>
              <w:rPr>
                <w:sz w:val="18"/>
                <w:szCs w:val="18"/>
              </w:rPr>
            </w:pPr>
            <w:r w:rsidRPr="00A93026">
              <w:rPr>
                <w:sz w:val="18"/>
                <w:szCs w:val="18"/>
              </w:rPr>
              <w:t>System optyczny:</w:t>
            </w:r>
            <w:r>
              <w:rPr>
                <w:sz w:val="18"/>
                <w:szCs w:val="18"/>
              </w:rPr>
              <w:t xml:space="preserve"> </w:t>
            </w:r>
            <w:proofErr w:type="spellStart"/>
            <w:r w:rsidRPr="00A93026">
              <w:rPr>
                <w:sz w:val="18"/>
                <w:szCs w:val="18"/>
              </w:rPr>
              <w:t>Maksutow</w:t>
            </w:r>
            <w:proofErr w:type="spellEnd"/>
            <w:r w:rsidRPr="00A93026">
              <w:rPr>
                <w:sz w:val="18"/>
                <w:szCs w:val="18"/>
              </w:rPr>
              <w:t xml:space="preserve"> - </w:t>
            </w:r>
            <w:proofErr w:type="spellStart"/>
            <w:r w:rsidRPr="00A93026">
              <w:rPr>
                <w:sz w:val="18"/>
                <w:szCs w:val="18"/>
              </w:rPr>
              <w:t>Cassegrain</w:t>
            </w:r>
            <w:proofErr w:type="spellEnd"/>
            <w:r>
              <w:rPr>
                <w:sz w:val="18"/>
                <w:szCs w:val="18"/>
              </w:rPr>
              <w:t xml:space="preserve"> </w:t>
            </w:r>
          </w:p>
          <w:p w14:paraId="41F72E57" w14:textId="77777777" w:rsidR="00C60C4D" w:rsidRPr="00A93026" w:rsidRDefault="00C60C4D" w:rsidP="00C60C4D">
            <w:pPr>
              <w:rPr>
                <w:sz w:val="18"/>
                <w:szCs w:val="18"/>
              </w:rPr>
            </w:pPr>
            <w:r w:rsidRPr="00A93026">
              <w:rPr>
                <w:sz w:val="18"/>
                <w:szCs w:val="18"/>
              </w:rPr>
              <w:t>Średnica obiektywu:</w:t>
            </w:r>
            <w:r>
              <w:rPr>
                <w:sz w:val="18"/>
                <w:szCs w:val="18"/>
              </w:rPr>
              <w:t xml:space="preserve"> </w:t>
            </w:r>
            <w:r w:rsidRPr="00A93026">
              <w:rPr>
                <w:sz w:val="18"/>
                <w:szCs w:val="18"/>
              </w:rPr>
              <w:t>180 mm</w:t>
            </w:r>
          </w:p>
          <w:p w14:paraId="42B98C7C" w14:textId="77777777" w:rsidR="00C60C4D" w:rsidRPr="00A93026" w:rsidRDefault="00C60C4D" w:rsidP="00C60C4D">
            <w:pPr>
              <w:rPr>
                <w:sz w:val="18"/>
                <w:szCs w:val="18"/>
              </w:rPr>
            </w:pPr>
            <w:r w:rsidRPr="00A93026">
              <w:rPr>
                <w:sz w:val="18"/>
                <w:szCs w:val="18"/>
              </w:rPr>
              <w:t>Ogniskowa obiektywu:</w:t>
            </w:r>
            <w:r>
              <w:rPr>
                <w:sz w:val="18"/>
                <w:szCs w:val="18"/>
              </w:rPr>
              <w:t xml:space="preserve"> </w:t>
            </w:r>
            <w:r w:rsidRPr="00A93026">
              <w:rPr>
                <w:sz w:val="18"/>
                <w:szCs w:val="18"/>
              </w:rPr>
              <w:t>2700 mm</w:t>
            </w:r>
          </w:p>
          <w:p w14:paraId="634F4976" w14:textId="77777777" w:rsidR="00C60C4D" w:rsidRPr="00A93026" w:rsidRDefault="00C60C4D" w:rsidP="00C60C4D">
            <w:pPr>
              <w:rPr>
                <w:sz w:val="18"/>
                <w:szCs w:val="18"/>
              </w:rPr>
            </w:pPr>
            <w:proofErr w:type="spellStart"/>
            <w:r w:rsidRPr="00A93026">
              <w:rPr>
                <w:sz w:val="18"/>
                <w:szCs w:val="18"/>
              </w:rPr>
              <w:t>Światłosiła</w:t>
            </w:r>
            <w:proofErr w:type="spellEnd"/>
            <w:r w:rsidRPr="00A93026">
              <w:rPr>
                <w:sz w:val="18"/>
                <w:szCs w:val="18"/>
              </w:rPr>
              <w:t>:</w:t>
            </w:r>
            <w:r>
              <w:rPr>
                <w:sz w:val="18"/>
                <w:szCs w:val="18"/>
              </w:rPr>
              <w:t xml:space="preserve"> </w:t>
            </w:r>
            <w:r w:rsidRPr="00A93026">
              <w:rPr>
                <w:sz w:val="18"/>
                <w:szCs w:val="18"/>
              </w:rPr>
              <w:t>1/15</w:t>
            </w:r>
          </w:p>
          <w:p w14:paraId="73C21A97" w14:textId="77777777" w:rsidR="00C60C4D" w:rsidRPr="00A93026" w:rsidRDefault="00C60C4D" w:rsidP="00C60C4D">
            <w:pPr>
              <w:rPr>
                <w:sz w:val="18"/>
                <w:szCs w:val="18"/>
              </w:rPr>
            </w:pPr>
            <w:r w:rsidRPr="00A93026">
              <w:rPr>
                <w:sz w:val="18"/>
                <w:szCs w:val="18"/>
              </w:rPr>
              <w:t>Zdolność rozdzielcza:</w:t>
            </w:r>
            <w:r>
              <w:rPr>
                <w:sz w:val="18"/>
                <w:szCs w:val="18"/>
              </w:rPr>
              <w:t xml:space="preserve"> </w:t>
            </w:r>
            <w:r w:rsidRPr="00A93026">
              <w:rPr>
                <w:sz w:val="18"/>
                <w:szCs w:val="18"/>
              </w:rPr>
              <w:t>0,95''</w:t>
            </w:r>
          </w:p>
          <w:p w14:paraId="7883142E" w14:textId="77777777" w:rsidR="00C60C4D" w:rsidRPr="00A93026" w:rsidRDefault="00C60C4D" w:rsidP="00C60C4D">
            <w:pPr>
              <w:rPr>
                <w:sz w:val="18"/>
                <w:szCs w:val="18"/>
              </w:rPr>
            </w:pPr>
            <w:r w:rsidRPr="00A93026">
              <w:rPr>
                <w:sz w:val="18"/>
                <w:szCs w:val="18"/>
              </w:rPr>
              <w:t>Zasięg gwiazdowy teoretyczny:</w:t>
            </w:r>
            <w:r>
              <w:rPr>
                <w:sz w:val="18"/>
                <w:szCs w:val="18"/>
              </w:rPr>
              <w:t xml:space="preserve"> </w:t>
            </w:r>
            <w:r w:rsidRPr="00A93026">
              <w:rPr>
                <w:sz w:val="18"/>
                <w:szCs w:val="18"/>
              </w:rPr>
              <w:t xml:space="preserve">14 </w:t>
            </w:r>
            <w:proofErr w:type="spellStart"/>
            <w:r w:rsidRPr="00A93026">
              <w:rPr>
                <w:sz w:val="18"/>
                <w:szCs w:val="18"/>
              </w:rPr>
              <w:t>magnitudo</w:t>
            </w:r>
            <w:proofErr w:type="spellEnd"/>
          </w:p>
          <w:p w14:paraId="60359F52" w14:textId="57AA1654" w:rsidR="002B0903" w:rsidRDefault="00C60C4D" w:rsidP="00C60C4D">
            <w:pPr>
              <w:shd w:val="clear" w:color="auto" w:fill="FFFFFF"/>
              <w:suppressAutoHyphens w:val="0"/>
              <w:rPr>
                <w:sz w:val="18"/>
                <w:szCs w:val="18"/>
              </w:rPr>
            </w:pPr>
            <w:r w:rsidRPr="00A93026">
              <w:rPr>
                <w:sz w:val="18"/>
                <w:szCs w:val="18"/>
              </w:rPr>
              <w:t>Maksymalne użyteczne powiększenie:</w:t>
            </w:r>
            <w:r>
              <w:rPr>
                <w:sz w:val="18"/>
                <w:szCs w:val="18"/>
              </w:rPr>
              <w:t xml:space="preserve"> </w:t>
            </w:r>
            <w:r w:rsidRPr="00A93026">
              <w:rPr>
                <w:sz w:val="18"/>
                <w:szCs w:val="18"/>
              </w:rPr>
              <w:t>około 400x</w:t>
            </w:r>
          </w:p>
          <w:p w14:paraId="41C4C7BD" w14:textId="77777777" w:rsidR="0042528A" w:rsidRPr="00A93026" w:rsidRDefault="0042528A" w:rsidP="0042528A">
            <w:pPr>
              <w:shd w:val="clear" w:color="auto" w:fill="FFFFFF"/>
              <w:suppressAutoHyphens w:val="0"/>
              <w:rPr>
                <w:sz w:val="18"/>
                <w:szCs w:val="18"/>
              </w:rPr>
            </w:pPr>
            <w:r w:rsidRPr="00A93026">
              <w:rPr>
                <w:sz w:val="18"/>
                <w:szCs w:val="18"/>
              </w:rPr>
              <w:t>Parametry techniczne montażu</w:t>
            </w:r>
          </w:p>
          <w:p w14:paraId="787881A3" w14:textId="13EE19FD" w:rsidR="0042528A" w:rsidRPr="00A93026" w:rsidRDefault="0042528A" w:rsidP="0042528A">
            <w:pPr>
              <w:shd w:val="clear" w:color="auto" w:fill="FFFFFF"/>
              <w:suppressAutoHyphens w:val="0"/>
              <w:rPr>
                <w:sz w:val="18"/>
                <w:szCs w:val="18"/>
              </w:rPr>
            </w:pPr>
            <w:r w:rsidRPr="00A93026">
              <w:rPr>
                <w:sz w:val="18"/>
                <w:szCs w:val="18"/>
              </w:rPr>
              <w:t xml:space="preserve">montaż EQ5 </w:t>
            </w:r>
            <w:proofErr w:type="spellStart"/>
            <w:r w:rsidRPr="00A93026">
              <w:rPr>
                <w:sz w:val="18"/>
                <w:szCs w:val="18"/>
              </w:rPr>
              <w:t>SynScan</w:t>
            </w:r>
            <w:proofErr w:type="spellEnd"/>
            <w:r w:rsidRPr="00A93026">
              <w:rPr>
                <w:sz w:val="18"/>
                <w:szCs w:val="18"/>
              </w:rPr>
              <w:t>, wersja 3</w:t>
            </w:r>
            <w:r w:rsidRPr="00A93026">
              <w:rPr>
                <w:sz w:val="18"/>
                <w:szCs w:val="18"/>
              </w:rPr>
              <w:br/>
            </w:r>
            <w:r w:rsidRPr="00A93026">
              <w:rPr>
                <w:sz w:val="18"/>
                <w:szCs w:val="18"/>
              </w:rPr>
              <w:lastRenderedPageBreak/>
              <w:t>zasil</w:t>
            </w:r>
            <w:r w:rsidR="009D15A9">
              <w:rPr>
                <w:sz w:val="18"/>
                <w:szCs w:val="18"/>
              </w:rPr>
              <w:t>anie: 11-15 V, pobór prądu 2A</w:t>
            </w:r>
            <w:r w:rsidR="009D15A9">
              <w:rPr>
                <w:sz w:val="18"/>
                <w:szCs w:val="18"/>
              </w:rPr>
              <w:br/>
              <w:t>typ napędu: krokowy 1.8°</w:t>
            </w:r>
            <w:r w:rsidR="009D15A9">
              <w:rPr>
                <w:sz w:val="18"/>
                <w:szCs w:val="18"/>
              </w:rPr>
              <w:br/>
            </w:r>
            <w:r w:rsidRPr="00A93026">
              <w:rPr>
                <w:sz w:val="18"/>
                <w:szCs w:val="18"/>
              </w:rPr>
              <w:t>rozdzie</w:t>
            </w:r>
            <w:r w:rsidR="009D15A9">
              <w:rPr>
                <w:sz w:val="18"/>
                <w:szCs w:val="18"/>
              </w:rPr>
              <w:t>lczość: 0,288 sekundy kątowej</w:t>
            </w:r>
            <w:r w:rsidR="009D15A9">
              <w:rPr>
                <w:sz w:val="18"/>
                <w:szCs w:val="18"/>
              </w:rPr>
              <w:br/>
            </w:r>
            <w:r w:rsidRPr="00A93026">
              <w:rPr>
                <w:sz w:val="18"/>
                <w:szCs w:val="18"/>
              </w:rPr>
              <w:t>prędkości przesuwu: 0,5x, 1x, 8x, 16x, 32x</w:t>
            </w:r>
            <w:r w:rsidR="009D15A9">
              <w:rPr>
                <w:sz w:val="18"/>
                <w:szCs w:val="18"/>
              </w:rPr>
              <w:t>, 64x, 400x, 500x, 600x, 800x</w:t>
            </w:r>
            <w:r w:rsidR="009D15A9">
              <w:rPr>
                <w:sz w:val="18"/>
                <w:szCs w:val="18"/>
              </w:rPr>
              <w:br/>
            </w:r>
            <w:r w:rsidRPr="00A93026">
              <w:rPr>
                <w:sz w:val="18"/>
                <w:szCs w:val="18"/>
              </w:rPr>
              <w:t>prędkości śledzenia: gwi</w:t>
            </w:r>
            <w:r w:rsidR="009D15A9">
              <w:rPr>
                <w:sz w:val="18"/>
                <w:szCs w:val="18"/>
              </w:rPr>
              <w:t>azdowa, księżycowa, słoneczna</w:t>
            </w:r>
            <w:r w:rsidR="009D15A9">
              <w:rPr>
                <w:sz w:val="18"/>
                <w:szCs w:val="18"/>
              </w:rPr>
              <w:br/>
            </w:r>
            <w:r w:rsidRPr="00A93026">
              <w:rPr>
                <w:sz w:val="18"/>
                <w:szCs w:val="18"/>
              </w:rPr>
              <w:t>tryb śled</w:t>
            </w:r>
            <w:r w:rsidR="009D15A9">
              <w:rPr>
                <w:sz w:val="18"/>
                <w:szCs w:val="18"/>
              </w:rPr>
              <w:t>zenia: R.A. (oś rektascensji)</w:t>
            </w:r>
            <w:r w:rsidR="009D15A9">
              <w:rPr>
                <w:sz w:val="18"/>
                <w:szCs w:val="18"/>
              </w:rPr>
              <w:br/>
            </w:r>
            <w:r w:rsidRPr="00A93026">
              <w:rPr>
                <w:sz w:val="18"/>
                <w:szCs w:val="18"/>
              </w:rPr>
              <w:t xml:space="preserve">procedury wyrównywania: One-star </w:t>
            </w:r>
            <w:proofErr w:type="spellStart"/>
            <w:r w:rsidRPr="00A93026">
              <w:rPr>
                <w:sz w:val="18"/>
                <w:szCs w:val="18"/>
              </w:rPr>
              <w:t>Alignment</w:t>
            </w:r>
            <w:proofErr w:type="spellEnd"/>
            <w:r w:rsidRPr="00A93026">
              <w:rPr>
                <w:sz w:val="18"/>
                <w:szCs w:val="18"/>
              </w:rPr>
              <w:t xml:space="preserve">, </w:t>
            </w:r>
            <w:proofErr w:type="spellStart"/>
            <w:r w:rsidRPr="00A93026">
              <w:rPr>
                <w:sz w:val="18"/>
                <w:szCs w:val="18"/>
              </w:rPr>
              <w:t>Two</w:t>
            </w:r>
            <w:proofErr w:type="spellEnd"/>
            <w:r w:rsidRPr="00A93026">
              <w:rPr>
                <w:sz w:val="18"/>
                <w:szCs w:val="18"/>
              </w:rPr>
              <w:t xml:space="preserve">-star </w:t>
            </w:r>
            <w:proofErr w:type="spellStart"/>
            <w:r w:rsidRPr="00A93026">
              <w:rPr>
                <w:sz w:val="18"/>
                <w:szCs w:val="18"/>
              </w:rPr>
              <w:t>Al</w:t>
            </w:r>
            <w:r w:rsidR="009D15A9">
              <w:rPr>
                <w:sz w:val="18"/>
                <w:szCs w:val="18"/>
              </w:rPr>
              <w:t>ignment</w:t>
            </w:r>
            <w:proofErr w:type="spellEnd"/>
            <w:r w:rsidR="009D15A9">
              <w:rPr>
                <w:sz w:val="18"/>
                <w:szCs w:val="18"/>
              </w:rPr>
              <w:t xml:space="preserve">, Three-star </w:t>
            </w:r>
            <w:proofErr w:type="spellStart"/>
            <w:r w:rsidR="009D15A9">
              <w:rPr>
                <w:sz w:val="18"/>
                <w:szCs w:val="18"/>
              </w:rPr>
              <w:t>Alignment</w:t>
            </w:r>
            <w:proofErr w:type="spellEnd"/>
            <w:r w:rsidR="009D15A9">
              <w:rPr>
                <w:sz w:val="18"/>
                <w:szCs w:val="18"/>
              </w:rPr>
              <w:br/>
            </w:r>
            <w:r w:rsidRPr="00A93026">
              <w:rPr>
                <w:sz w:val="18"/>
                <w:szCs w:val="18"/>
              </w:rPr>
              <w:t xml:space="preserve">baza danych: 13740 </w:t>
            </w:r>
            <w:proofErr w:type="spellStart"/>
            <w:r w:rsidRPr="00A93026">
              <w:rPr>
                <w:sz w:val="18"/>
                <w:szCs w:val="18"/>
              </w:rPr>
              <w:t>objektów</w:t>
            </w:r>
            <w:proofErr w:type="spellEnd"/>
            <w:r w:rsidRPr="00A93026">
              <w:rPr>
                <w:sz w:val="18"/>
                <w:szCs w:val="18"/>
              </w:rPr>
              <w:t xml:space="preserve">: planety, nazwane gwiazdy, gwiazdy podwójne, gwiazdy zmienne, </w:t>
            </w:r>
            <w:proofErr w:type="spellStart"/>
            <w:r w:rsidRPr="00A93026">
              <w:rPr>
                <w:sz w:val="18"/>
                <w:szCs w:val="18"/>
              </w:rPr>
              <w:t>Messier</w:t>
            </w:r>
            <w:proofErr w:type="spellEnd"/>
            <w:r w:rsidRPr="00A93026">
              <w:rPr>
                <w:sz w:val="18"/>
                <w:szCs w:val="18"/>
              </w:rPr>
              <w:t xml:space="preserve">, IC, NGC, Caldwell i definiowane </w:t>
            </w:r>
            <w:r w:rsidR="009D15A9">
              <w:rPr>
                <w:sz w:val="18"/>
                <w:szCs w:val="18"/>
              </w:rPr>
              <w:t>przez użytkownika nowe obiekty</w:t>
            </w:r>
            <w:r w:rsidR="009D15A9">
              <w:rPr>
                <w:sz w:val="18"/>
                <w:szCs w:val="18"/>
              </w:rPr>
              <w:br/>
            </w:r>
            <w:r w:rsidRPr="00A93026">
              <w:rPr>
                <w:sz w:val="18"/>
                <w:szCs w:val="18"/>
              </w:rPr>
              <w:t xml:space="preserve"> port Auto-Guide do precyzyjnego wyrównywania montażu podczas fotografii z wykorzystaniem profesjonalnej kamery; </w:t>
            </w:r>
            <w:proofErr w:type="spellStart"/>
            <w:r w:rsidRPr="00A93026">
              <w:rPr>
                <w:sz w:val="18"/>
                <w:szCs w:val="18"/>
              </w:rPr>
              <w:t>AutoGuider</w:t>
            </w:r>
            <w:proofErr w:type="spellEnd"/>
            <w:r w:rsidRPr="00A93026">
              <w:rPr>
                <w:sz w:val="18"/>
                <w:szCs w:val="18"/>
              </w:rPr>
              <w:t xml:space="preserve"> typu ST-4, obsługa prę</w:t>
            </w:r>
            <w:r w:rsidR="009D15A9">
              <w:rPr>
                <w:sz w:val="18"/>
                <w:szCs w:val="18"/>
              </w:rPr>
              <w:t>dkości 0,25x, 0,5x, 0,75x i 1x</w:t>
            </w:r>
            <w:r w:rsidR="009D15A9">
              <w:rPr>
                <w:sz w:val="18"/>
                <w:szCs w:val="18"/>
              </w:rPr>
              <w:br/>
            </w:r>
            <w:r w:rsidRPr="00A93026">
              <w:rPr>
                <w:sz w:val="18"/>
                <w:szCs w:val="18"/>
              </w:rPr>
              <w:t xml:space="preserve"> programowa korekcja PEC</w:t>
            </w:r>
            <w:r w:rsidR="009D15A9">
              <w:rPr>
                <w:sz w:val="18"/>
                <w:szCs w:val="18"/>
              </w:rPr>
              <w:t xml:space="preserve"> (błędu periodycznego montażu)</w:t>
            </w:r>
            <w:r w:rsidR="009D15A9">
              <w:rPr>
                <w:sz w:val="18"/>
                <w:szCs w:val="18"/>
              </w:rPr>
              <w:br/>
            </w:r>
            <w:r w:rsidRPr="00A93026">
              <w:rPr>
                <w:sz w:val="18"/>
                <w:szCs w:val="18"/>
              </w:rPr>
              <w:t xml:space="preserve"> port PC do kontroli teleskopu za </w:t>
            </w:r>
            <w:r w:rsidR="009D15A9">
              <w:rPr>
                <w:sz w:val="18"/>
                <w:szCs w:val="18"/>
              </w:rPr>
              <w:t>pomocą komputera (port RS-232)</w:t>
            </w:r>
            <w:r w:rsidR="009D15A9">
              <w:rPr>
                <w:sz w:val="18"/>
                <w:szCs w:val="18"/>
              </w:rPr>
              <w:br/>
            </w:r>
            <w:r w:rsidRPr="00A93026">
              <w:rPr>
                <w:sz w:val="18"/>
                <w:szCs w:val="18"/>
              </w:rPr>
              <w:t xml:space="preserve"> zgodność z ASCOM - protokół oraz komendy zgodne z </w:t>
            </w:r>
            <w:proofErr w:type="spellStart"/>
            <w:r w:rsidRPr="00A93026">
              <w:rPr>
                <w:sz w:val="18"/>
                <w:szCs w:val="18"/>
              </w:rPr>
              <w:t>NexStar</w:t>
            </w:r>
            <w:proofErr w:type="spellEnd"/>
            <w:r w:rsidRPr="00A93026">
              <w:rPr>
                <w:sz w:val="18"/>
                <w:szCs w:val="18"/>
              </w:rPr>
              <w:t xml:space="preserve"> 5i pozwala na sterowanie montażem z wielu popularny</w:t>
            </w:r>
            <w:r w:rsidR="009D15A9">
              <w:rPr>
                <w:sz w:val="18"/>
                <w:szCs w:val="18"/>
              </w:rPr>
              <w:t>ch programów typu planetarium</w:t>
            </w:r>
            <w:r w:rsidR="009D15A9">
              <w:rPr>
                <w:sz w:val="18"/>
                <w:szCs w:val="18"/>
              </w:rPr>
              <w:br/>
            </w:r>
            <w:r w:rsidRPr="00A93026">
              <w:rPr>
                <w:sz w:val="18"/>
                <w:szCs w:val="18"/>
              </w:rPr>
              <w:t>typ mo</w:t>
            </w:r>
            <w:r w:rsidR="009D15A9">
              <w:rPr>
                <w:sz w:val="18"/>
                <w:szCs w:val="18"/>
              </w:rPr>
              <w:t>ntażu: paralaktyczny niemiecki</w:t>
            </w:r>
            <w:r w:rsidR="009D15A9">
              <w:rPr>
                <w:sz w:val="18"/>
                <w:szCs w:val="18"/>
              </w:rPr>
              <w:br/>
            </w:r>
            <w:r w:rsidRPr="00A93026">
              <w:rPr>
                <w:sz w:val="18"/>
                <w:szCs w:val="18"/>
              </w:rPr>
              <w:t xml:space="preserve"> sposób montażu tuby o</w:t>
            </w:r>
            <w:r w:rsidR="009D15A9">
              <w:rPr>
                <w:sz w:val="18"/>
                <w:szCs w:val="18"/>
              </w:rPr>
              <w:t xml:space="preserve">ptycznej: uniwersalny </w:t>
            </w:r>
            <w:proofErr w:type="spellStart"/>
            <w:r w:rsidR="009D15A9">
              <w:rPr>
                <w:sz w:val="18"/>
                <w:szCs w:val="18"/>
              </w:rPr>
              <w:t>dovetail</w:t>
            </w:r>
            <w:proofErr w:type="spellEnd"/>
            <w:r w:rsidR="009D15A9">
              <w:rPr>
                <w:sz w:val="18"/>
                <w:szCs w:val="18"/>
              </w:rPr>
              <w:br/>
            </w:r>
            <w:r w:rsidRPr="00A93026">
              <w:rPr>
                <w:sz w:val="18"/>
                <w:szCs w:val="18"/>
              </w:rPr>
              <w:t xml:space="preserve"> </w:t>
            </w:r>
            <w:proofErr w:type="spellStart"/>
            <w:r w:rsidRPr="00A93026">
              <w:rPr>
                <w:sz w:val="18"/>
                <w:szCs w:val="18"/>
              </w:rPr>
              <w:t>mikroruchy</w:t>
            </w:r>
            <w:proofErr w:type="spellEnd"/>
            <w:r w:rsidRPr="00A93026">
              <w:rPr>
                <w:sz w:val="18"/>
                <w:szCs w:val="18"/>
              </w:rPr>
              <w:t xml:space="preserve">: R.A. &amp; </w:t>
            </w:r>
            <w:r w:rsidR="009D15A9">
              <w:rPr>
                <w:sz w:val="18"/>
                <w:szCs w:val="18"/>
              </w:rPr>
              <w:t>Dec (kontrolowane przez napęd)</w:t>
            </w:r>
            <w:r w:rsidR="009D15A9">
              <w:rPr>
                <w:sz w:val="18"/>
                <w:szCs w:val="18"/>
              </w:rPr>
              <w:br/>
              <w:t xml:space="preserve"> statyw: 1,75" stalowy</w:t>
            </w:r>
            <w:r w:rsidR="009D15A9">
              <w:rPr>
                <w:sz w:val="18"/>
                <w:szCs w:val="18"/>
              </w:rPr>
              <w:br/>
            </w:r>
            <w:r w:rsidRPr="00A93026">
              <w:rPr>
                <w:sz w:val="18"/>
                <w:szCs w:val="18"/>
              </w:rPr>
              <w:t xml:space="preserve"> średnica pręt</w:t>
            </w:r>
            <w:r w:rsidR="009D15A9">
              <w:rPr>
                <w:sz w:val="18"/>
                <w:szCs w:val="18"/>
              </w:rPr>
              <w:t>a przeciwwagi: 20 mm</w:t>
            </w:r>
            <w:r w:rsidR="009D15A9">
              <w:rPr>
                <w:sz w:val="18"/>
                <w:szCs w:val="18"/>
              </w:rPr>
              <w:br/>
            </w:r>
            <w:r w:rsidRPr="00A93026">
              <w:rPr>
                <w:sz w:val="18"/>
                <w:szCs w:val="18"/>
              </w:rPr>
              <w:t xml:space="preserve"> materiał wykonania pręt</w:t>
            </w:r>
            <w:r w:rsidR="009D15A9">
              <w:rPr>
                <w:sz w:val="18"/>
                <w:szCs w:val="18"/>
              </w:rPr>
              <w:t>a przeciwwagi: stal nierdzewna</w:t>
            </w:r>
            <w:r w:rsidR="009D15A9">
              <w:rPr>
                <w:sz w:val="18"/>
                <w:szCs w:val="18"/>
              </w:rPr>
              <w:br/>
              <w:t xml:space="preserve"> wysokość statywu: 71-123 cm</w:t>
            </w:r>
            <w:r w:rsidR="009D15A9">
              <w:rPr>
                <w:sz w:val="18"/>
                <w:szCs w:val="18"/>
              </w:rPr>
              <w:br/>
              <w:t xml:space="preserve"> waga statywu: 5,07 kg</w:t>
            </w:r>
            <w:r w:rsidR="009D15A9">
              <w:rPr>
                <w:sz w:val="18"/>
                <w:szCs w:val="18"/>
              </w:rPr>
              <w:br/>
              <w:t xml:space="preserve"> przeciwwagi: 2 x 5,1kg</w:t>
            </w:r>
            <w:r w:rsidR="009D15A9">
              <w:rPr>
                <w:sz w:val="18"/>
                <w:szCs w:val="18"/>
              </w:rPr>
              <w:br/>
            </w:r>
            <w:r w:rsidR="00377AB4">
              <w:rPr>
                <w:sz w:val="18"/>
                <w:szCs w:val="18"/>
              </w:rPr>
              <w:t>maksymalny udźwig: około 10 kg</w:t>
            </w:r>
          </w:p>
          <w:p w14:paraId="421231D7" w14:textId="0F40B174" w:rsidR="0042528A" w:rsidRPr="00A93026" w:rsidRDefault="00377AB4" w:rsidP="0042528A">
            <w:pPr>
              <w:shd w:val="clear" w:color="auto" w:fill="FFFFFF"/>
              <w:suppressAutoHyphens w:val="0"/>
              <w:rPr>
                <w:sz w:val="18"/>
                <w:szCs w:val="18"/>
              </w:rPr>
            </w:pPr>
            <w:r>
              <w:rPr>
                <w:sz w:val="18"/>
                <w:szCs w:val="18"/>
              </w:rPr>
              <w:t>Zestaw wyposażony co najmniej w</w:t>
            </w:r>
            <w:r w:rsidR="0042528A" w:rsidRPr="00A93026">
              <w:rPr>
                <w:sz w:val="18"/>
                <w:szCs w:val="18"/>
              </w:rPr>
              <w:t xml:space="preserve"> akcesoria:</w:t>
            </w:r>
          </w:p>
          <w:p w14:paraId="09C22D9F" w14:textId="3067B90E" w:rsidR="00702746" w:rsidRPr="00996F86" w:rsidRDefault="0042528A" w:rsidP="002B0903">
            <w:pPr>
              <w:shd w:val="clear" w:color="auto" w:fill="FFFFFF"/>
              <w:suppressAutoHyphens w:val="0"/>
              <w:rPr>
                <w:sz w:val="18"/>
                <w:szCs w:val="18"/>
              </w:rPr>
            </w:pPr>
            <w:r w:rsidRPr="00A93026">
              <w:rPr>
                <w:sz w:val="18"/>
                <w:szCs w:val="18"/>
              </w:rPr>
              <w:t xml:space="preserve"> Wyciąg</w:t>
            </w:r>
            <w:r w:rsidR="009D15A9">
              <w:rPr>
                <w:sz w:val="18"/>
                <w:szCs w:val="18"/>
              </w:rPr>
              <w:t xml:space="preserve"> okularowy 2"</w:t>
            </w:r>
            <w:r w:rsidR="009D15A9">
              <w:rPr>
                <w:sz w:val="18"/>
                <w:szCs w:val="18"/>
              </w:rPr>
              <w:br/>
            </w:r>
            <w:r w:rsidRPr="00A93026">
              <w:rPr>
                <w:sz w:val="18"/>
                <w:szCs w:val="18"/>
              </w:rPr>
              <w:t xml:space="preserve"> </w:t>
            </w:r>
            <w:r w:rsidR="009D15A9">
              <w:rPr>
                <w:sz w:val="18"/>
                <w:szCs w:val="18"/>
              </w:rPr>
              <w:t xml:space="preserve">Okular </w:t>
            </w:r>
            <w:proofErr w:type="spellStart"/>
            <w:r w:rsidR="009D15A9">
              <w:rPr>
                <w:sz w:val="18"/>
                <w:szCs w:val="18"/>
              </w:rPr>
              <w:t>Long</w:t>
            </w:r>
            <w:proofErr w:type="spellEnd"/>
            <w:r w:rsidR="009D15A9">
              <w:rPr>
                <w:sz w:val="18"/>
                <w:szCs w:val="18"/>
              </w:rPr>
              <w:t xml:space="preserve"> </w:t>
            </w:r>
            <w:proofErr w:type="spellStart"/>
            <w:r w:rsidR="009D15A9">
              <w:rPr>
                <w:sz w:val="18"/>
                <w:szCs w:val="18"/>
              </w:rPr>
              <w:t>Eye</w:t>
            </w:r>
            <w:proofErr w:type="spellEnd"/>
            <w:r w:rsidR="009D15A9">
              <w:rPr>
                <w:sz w:val="18"/>
                <w:szCs w:val="18"/>
              </w:rPr>
              <w:t xml:space="preserve"> Relief 2" 28mm</w:t>
            </w:r>
            <w:r w:rsidR="009D15A9">
              <w:rPr>
                <w:sz w:val="18"/>
                <w:szCs w:val="18"/>
              </w:rPr>
              <w:br/>
            </w:r>
            <w:r w:rsidRPr="00A93026">
              <w:rPr>
                <w:sz w:val="18"/>
                <w:szCs w:val="18"/>
              </w:rPr>
              <w:t xml:space="preserve"> Z</w:t>
            </w:r>
            <w:r w:rsidR="009D15A9">
              <w:rPr>
                <w:sz w:val="18"/>
                <w:szCs w:val="18"/>
              </w:rPr>
              <w:t>łączka kątowa lustrzana 90° 2"</w:t>
            </w:r>
            <w:r w:rsidR="009D15A9">
              <w:rPr>
                <w:sz w:val="18"/>
                <w:szCs w:val="18"/>
              </w:rPr>
              <w:br/>
              <w:t xml:space="preserve"> Zintegrowany </w:t>
            </w:r>
            <w:proofErr w:type="spellStart"/>
            <w:r w:rsidR="009D15A9">
              <w:rPr>
                <w:sz w:val="18"/>
                <w:szCs w:val="18"/>
              </w:rPr>
              <w:t>dovetail</w:t>
            </w:r>
            <w:proofErr w:type="spellEnd"/>
            <w:r w:rsidR="009D15A9">
              <w:rPr>
                <w:sz w:val="18"/>
                <w:szCs w:val="18"/>
              </w:rPr>
              <w:br/>
              <w:t xml:space="preserve"> Szukacz optyczny 9x50</w:t>
            </w:r>
            <w:r w:rsidR="009D15A9">
              <w:rPr>
                <w:sz w:val="18"/>
                <w:szCs w:val="18"/>
              </w:rPr>
              <w:br/>
            </w:r>
            <w:r w:rsidRPr="00A93026">
              <w:rPr>
                <w:sz w:val="18"/>
                <w:szCs w:val="18"/>
              </w:rPr>
              <w:t xml:space="preserve"> Montaż paralaktyczny </w:t>
            </w:r>
            <w:proofErr w:type="spellStart"/>
            <w:r w:rsidRPr="00A93026">
              <w:rPr>
                <w:sz w:val="18"/>
                <w:szCs w:val="18"/>
              </w:rPr>
              <w:t>Sky-Watcher</w:t>
            </w:r>
            <w:proofErr w:type="spellEnd"/>
            <w:r w:rsidRPr="00A93026">
              <w:rPr>
                <w:sz w:val="18"/>
                <w:szCs w:val="18"/>
              </w:rPr>
              <w:t xml:space="preserve"> EQ5 </w:t>
            </w:r>
            <w:proofErr w:type="spellStart"/>
            <w:r w:rsidRPr="00A93026">
              <w:rPr>
                <w:sz w:val="18"/>
                <w:szCs w:val="18"/>
              </w:rPr>
              <w:t>SynScan</w:t>
            </w:r>
            <w:proofErr w:type="spellEnd"/>
            <w:r w:rsidRPr="00A93026">
              <w:rPr>
                <w:sz w:val="18"/>
                <w:szCs w:val="18"/>
              </w:rPr>
              <w:t xml:space="preserve"> z systemem wy</w:t>
            </w:r>
            <w:r w:rsidR="002B0903">
              <w:rPr>
                <w:sz w:val="18"/>
                <w:szCs w:val="18"/>
              </w:rPr>
              <w:t>szukiwania i śledzenia obiektów</w:t>
            </w:r>
            <w:r w:rsidR="00377AB4">
              <w:rPr>
                <w:sz w:val="18"/>
                <w:szCs w:val="18"/>
              </w:rPr>
              <w:t>.</w:t>
            </w:r>
          </w:p>
        </w:tc>
        <w:tc>
          <w:tcPr>
            <w:tcW w:w="1039" w:type="dxa"/>
            <w:vAlign w:val="center"/>
          </w:tcPr>
          <w:p w14:paraId="795CEF12" w14:textId="77777777" w:rsidR="00702746" w:rsidRDefault="0042528A" w:rsidP="00702746">
            <w:pPr>
              <w:jc w:val="center"/>
            </w:pPr>
            <w:r>
              <w:rPr>
                <w:rFonts w:asciiTheme="minorHAnsi" w:hAnsiTheme="minorHAnsi"/>
                <w:bCs/>
                <w:sz w:val="20"/>
              </w:rPr>
              <w:lastRenderedPageBreak/>
              <w:t>zestaw</w:t>
            </w:r>
          </w:p>
        </w:tc>
        <w:tc>
          <w:tcPr>
            <w:tcW w:w="610" w:type="dxa"/>
            <w:vAlign w:val="center"/>
          </w:tcPr>
          <w:p w14:paraId="7D4C7C39" w14:textId="77777777" w:rsidR="00702746" w:rsidRDefault="0042528A" w:rsidP="00702746">
            <w:pPr>
              <w:jc w:val="center"/>
              <w:rPr>
                <w:rFonts w:asciiTheme="minorHAnsi" w:hAnsiTheme="minorHAnsi"/>
                <w:bCs/>
                <w:sz w:val="20"/>
              </w:rPr>
            </w:pPr>
            <w:r>
              <w:rPr>
                <w:rFonts w:asciiTheme="minorHAnsi" w:hAnsiTheme="minorHAnsi"/>
                <w:bCs/>
                <w:sz w:val="20"/>
              </w:rPr>
              <w:t>1</w:t>
            </w:r>
          </w:p>
        </w:tc>
        <w:tc>
          <w:tcPr>
            <w:tcW w:w="1259" w:type="dxa"/>
            <w:vAlign w:val="center"/>
          </w:tcPr>
          <w:p w14:paraId="7A468C1E" w14:textId="77777777" w:rsidR="00702746" w:rsidRDefault="00702746" w:rsidP="00702746">
            <w:r w:rsidRPr="00C51365">
              <w:rPr>
                <w:rFonts w:asciiTheme="minorHAnsi" w:eastAsiaTheme="minorHAnsi" w:hAnsiTheme="minorHAnsi" w:cs="ArialMT"/>
                <w:sz w:val="20"/>
                <w:lang w:eastAsia="en-US"/>
              </w:rPr>
              <w:t>39162100-6 Pomoce dydaktyczne</w:t>
            </w:r>
          </w:p>
        </w:tc>
      </w:tr>
      <w:tr w:rsidR="00702746" w14:paraId="6C0EB20E" w14:textId="77777777" w:rsidTr="009F37CA">
        <w:trPr>
          <w:trHeight w:val="1215"/>
          <w:jc w:val="center"/>
        </w:trPr>
        <w:tc>
          <w:tcPr>
            <w:tcW w:w="467" w:type="dxa"/>
          </w:tcPr>
          <w:p w14:paraId="11E95E82"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54</w:t>
            </w:r>
          </w:p>
        </w:tc>
        <w:tc>
          <w:tcPr>
            <w:tcW w:w="1517" w:type="dxa"/>
            <w:vAlign w:val="center"/>
          </w:tcPr>
          <w:p w14:paraId="40DB62CA" w14:textId="1AAB3E00" w:rsidR="00702746" w:rsidRDefault="0042528A" w:rsidP="002B0903">
            <w:pPr>
              <w:rPr>
                <w:bCs/>
                <w:sz w:val="20"/>
              </w:rPr>
            </w:pPr>
            <w:r>
              <w:rPr>
                <w:bCs/>
                <w:sz w:val="20"/>
              </w:rPr>
              <w:t xml:space="preserve">Okular </w:t>
            </w:r>
            <w:proofErr w:type="spellStart"/>
            <w:r w:rsidR="002B0903">
              <w:rPr>
                <w:bCs/>
                <w:sz w:val="20"/>
              </w:rPr>
              <w:t>asferyczny</w:t>
            </w:r>
            <w:proofErr w:type="spellEnd"/>
          </w:p>
        </w:tc>
        <w:tc>
          <w:tcPr>
            <w:tcW w:w="5031" w:type="dxa"/>
            <w:vAlign w:val="center"/>
          </w:tcPr>
          <w:p w14:paraId="16332621" w14:textId="77777777" w:rsidR="00377AB4" w:rsidRDefault="002B0903" w:rsidP="001371E1">
            <w:pPr>
              <w:rPr>
                <w:sz w:val="18"/>
                <w:szCs w:val="18"/>
              </w:rPr>
            </w:pPr>
            <w:r w:rsidRPr="002B0903">
              <w:rPr>
                <w:sz w:val="18"/>
                <w:szCs w:val="18"/>
              </w:rPr>
              <w:t xml:space="preserve">Okular </w:t>
            </w:r>
            <w:proofErr w:type="spellStart"/>
            <w:r>
              <w:rPr>
                <w:sz w:val="18"/>
                <w:szCs w:val="18"/>
              </w:rPr>
              <w:t>asferyczny</w:t>
            </w:r>
            <w:proofErr w:type="spellEnd"/>
            <w:r>
              <w:rPr>
                <w:sz w:val="18"/>
                <w:szCs w:val="18"/>
              </w:rPr>
              <w:t xml:space="preserve"> </w:t>
            </w:r>
            <w:r w:rsidRPr="002B0903">
              <w:rPr>
                <w:sz w:val="18"/>
                <w:szCs w:val="18"/>
              </w:rPr>
              <w:t>jest kompatybilny z wyciągiem 2" oraz 1,25" (redukcja w komplecie). Dod</w:t>
            </w:r>
            <w:r w:rsidR="00C60C4D">
              <w:rPr>
                <w:sz w:val="18"/>
                <w:szCs w:val="18"/>
              </w:rPr>
              <w:t>atkowo okular</w:t>
            </w:r>
            <w:r w:rsidRPr="002B0903">
              <w:rPr>
                <w:sz w:val="18"/>
                <w:szCs w:val="18"/>
              </w:rPr>
              <w:t xml:space="preserve"> 36 mm zapewnia szerokie 72deg; pole widzenia oraz komfortową odległość od oka.</w:t>
            </w:r>
            <w:r>
              <w:rPr>
                <w:sz w:val="18"/>
                <w:szCs w:val="18"/>
              </w:rPr>
              <w:t xml:space="preserve"> </w:t>
            </w:r>
          </w:p>
          <w:p w14:paraId="367642B1" w14:textId="718DA65C" w:rsidR="002B0903" w:rsidRPr="002B0903" w:rsidRDefault="002B0903" w:rsidP="001371E1">
            <w:pPr>
              <w:rPr>
                <w:sz w:val="18"/>
                <w:szCs w:val="18"/>
              </w:rPr>
            </w:pPr>
            <w:r>
              <w:rPr>
                <w:sz w:val="18"/>
                <w:szCs w:val="18"/>
              </w:rPr>
              <w:t xml:space="preserve">Okular </w:t>
            </w:r>
            <w:proofErr w:type="spellStart"/>
            <w:r>
              <w:rPr>
                <w:sz w:val="18"/>
                <w:szCs w:val="18"/>
              </w:rPr>
              <w:t>asferyczny</w:t>
            </w:r>
            <w:proofErr w:type="spellEnd"/>
            <w:r>
              <w:rPr>
                <w:sz w:val="18"/>
                <w:szCs w:val="18"/>
              </w:rPr>
              <w:t xml:space="preserve"> zawiera co najmnie</w:t>
            </w:r>
            <w:r w:rsidR="00C60C4D">
              <w:rPr>
                <w:sz w:val="18"/>
                <w:szCs w:val="18"/>
              </w:rPr>
              <w:t>j</w:t>
            </w:r>
            <w:r w:rsidR="00377AB4">
              <w:rPr>
                <w:sz w:val="18"/>
                <w:szCs w:val="18"/>
              </w:rPr>
              <w:t>:</w:t>
            </w:r>
          </w:p>
          <w:p w14:paraId="44622B98" w14:textId="77745A8D" w:rsidR="001371E1" w:rsidRPr="002B0903" w:rsidRDefault="00377AB4" w:rsidP="001371E1">
            <w:pPr>
              <w:rPr>
                <w:sz w:val="18"/>
                <w:szCs w:val="18"/>
              </w:rPr>
            </w:pPr>
            <w:r>
              <w:rPr>
                <w:sz w:val="18"/>
                <w:szCs w:val="18"/>
              </w:rPr>
              <w:t>Ogniskową</w:t>
            </w:r>
            <w:r w:rsidR="001371E1" w:rsidRPr="002B0903">
              <w:rPr>
                <w:sz w:val="18"/>
                <w:szCs w:val="18"/>
              </w:rPr>
              <w:t xml:space="preserve"> okularu: 31,0 mm</w:t>
            </w:r>
          </w:p>
          <w:p w14:paraId="052F465B" w14:textId="77777777" w:rsidR="001371E1" w:rsidRDefault="001371E1" w:rsidP="001371E1">
            <w:pPr>
              <w:rPr>
                <w:sz w:val="18"/>
                <w:szCs w:val="18"/>
              </w:rPr>
            </w:pPr>
            <w:r w:rsidRPr="00A93026">
              <w:rPr>
                <w:sz w:val="18"/>
                <w:szCs w:val="18"/>
              </w:rPr>
              <w:t>Pozorne pole widzenia:</w:t>
            </w:r>
            <w:r w:rsidRPr="000E55D9">
              <w:rPr>
                <w:sz w:val="18"/>
                <w:szCs w:val="18"/>
              </w:rPr>
              <w:t xml:space="preserve"> </w:t>
            </w:r>
            <w:r w:rsidRPr="00A93026">
              <w:rPr>
                <w:sz w:val="18"/>
                <w:szCs w:val="18"/>
              </w:rPr>
              <w:t>72 °</w:t>
            </w:r>
          </w:p>
          <w:p w14:paraId="01AAC643" w14:textId="0034AFA9" w:rsidR="001371E1" w:rsidRDefault="00377AB4" w:rsidP="001371E1">
            <w:pPr>
              <w:rPr>
                <w:sz w:val="18"/>
                <w:szCs w:val="18"/>
              </w:rPr>
            </w:pPr>
            <w:r>
              <w:rPr>
                <w:sz w:val="18"/>
                <w:szCs w:val="18"/>
              </w:rPr>
              <w:t>Masę</w:t>
            </w:r>
            <w:r w:rsidR="001371E1" w:rsidRPr="00A93026">
              <w:rPr>
                <w:sz w:val="18"/>
                <w:szCs w:val="18"/>
              </w:rPr>
              <w:t xml:space="preserve"> okularu:</w:t>
            </w:r>
            <w:r w:rsidR="001371E1" w:rsidRPr="000E55D9">
              <w:rPr>
                <w:sz w:val="18"/>
                <w:szCs w:val="18"/>
              </w:rPr>
              <w:t xml:space="preserve"> </w:t>
            </w:r>
            <w:r w:rsidR="001371E1" w:rsidRPr="00A93026">
              <w:rPr>
                <w:sz w:val="18"/>
                <w:szCs w:val="18"/>
              </w:rPr>
              <w:t>493 g</w:t>
            </w:r>
          </w:p>
          <w:p w14:paraId="0F84AA78" w14:textId="77777777" w:rsidR="001371E1" w:rsidRDefault="001371E1" w:rsidP="001371E1">
            <w:pPr>
              <w:rPr>
                <w:sz w:val="18"/>
                <w:szCs w:val="18"/>
              </w:rPr>
            </w:pPr>
            <w:r w:rsidRPr="00A93026">
              <w:rPr>
                <w:sz w:val="18"/>
                <w:szCs w:val="18"/>
              </w:rPr>
              <w:t>Długość oprawy 1,25":</w:t>
            </w:r>
            <w:r>
              <w:rPr>
                <w:sz w:val="18"/>
                <w:szCs w:val="18"/>
              </w:rPr>
              <w:t xml:space="preserve"> </w:t>
            </w:r>
            <w:r w:rsidRPr="00A93026">
              <w:rPr>
                <w:sz w:val="18"/>
                <w:szCs w:val="18"/>
              </w:rPr>
              <w:t>23,9 mm</w:t>
            </w:r>
          </w:p>
          <w:p w14:paraId="6F8C84ED" w14:textId="7AD33A9B" w:rsidR="001371E1" w:rsidRDefault="00377AB4" w:rsidP="001371E1">
            <w:pPr>
              <w:rPr>
                <w:sz w:val="18"/>
                <w:szCs w:val="18"/>
              </w:rPr>
            </w:pPr>
            <w:r>
              <w:rPr>
                <w:sz w:val="18"/>
                <w:szCs w:val="18"/>
              </w:rPr>
              <w:t>Liczbę</w:t>
            </w:r>
            <w:r w:rsidR="001371E1" w:rsidRPr="00A93026">
              <w:rPr>
                <w:sz w:val="18"/>
                <w:szCs w:val="18"/>
              </w:rPr>
              <w:t xml:space="preserve"> soczewek / grup soczewek:</w:t>
            </w:r>
            <w:r w:rsidR="001371E1">
              <w:rPr>
                <w:sz w:val="18"/>
                <w:szCs w:val="18"/>
              </w:rPr>
              <w:t xml:space="preserve"> </w:t>
            </w:r>
            <w:r w:rsidR="001371E1" w:rsidRPr="00A93026">
              <w:rPr>
                <w:sz w:val="18"/>
                <w:szCs w:val="18"/>
              </w:rPr>
              <w:t>6/4</w:t>
            </w:r>
          </w:p>
          <w:p w14:paraId="3B69B6C0" w14:textId="0B454D67" w:rsidR="00702746" w:rsidRPr="00996F86" w:rsidRDefault="001371E1" w:rsidP="001371E1">
            <w:pPr>
              <w:rPr>
                <w:sz w:val="18"/>
                <w:szCs w:val="18"/>
              </w:rPr>
            </w:pPr>
            <w:r w:rsidRPr="00A93026">
              <w:rPr>
                <w:sz w:val="18"/>
                <w:szCs w:val="18"/>
              </w:rPr>
              <w:t>Powłoki soczewek:</w:t>
            </w:r>
            <w:r>
              <w:rPr>
                <w:sz w:val="18"/>
                <w:szCs w:val="18"/>
              </w:rPr>
              <w:t xml:space="preserve"> </w:t>
            </w:r>
            <w:r w:rsidRPr="00A93026">
              <w:rPr>
                <w:sz w:val="18"/>
                <w:szCs w:val="18"/>
              </w:rPr>
              <w:t xml:space="preserve">FMC (Phantom </w:t>
            </w:r>
            <w:proofErr w:type="spellStart"/>
            <w:r w:rsidRPr="00A93026">
              <w:rPr>
                <w:sz w:val="18"/>
                <w:szCs w:val="18"/>
              </w:rPr>
              <w:t>Coating</w:t>
            </w:r>
            <w:proofErr w:type="spellEnd"/>
            <w:r w:rsidRPr="00A93026">
              <w:rPr>
                <w:sz w:val="18"/>
                <w:szCs w:val="18"/>
              </w:rPr>
              <w:t xml:space="preserve">® </w:t>
            </w:r>
            <w:proofErr w:type="spellStart"/>
            <w:r w:rsidRPr="00A93026">
              <w:rPr>
                <w:sz w:val="18"/>
                <w:szCs w:val="18"/>
              </w:rPr>
              <w:t>Group</w:t>
            </w:r>
            <w:proofErr w:type="spellEnd"/>
            <w:r w:rsidRPr="00A93026">
              <w:rPr>
                <w:sz w:val="18"/>
                <w:szCs w:val="18"/>
              </w:rPr>
              <w:t>)Gwint mocujący aparat / kamerę:</w:t>
            </w:r>
            <w:r>
              <w:rPr>
                <w:sz w:val="18"/>
                <w:szCs w:val="18"/>
              </w:rPr>
              <w:t xml:space="preserve"> M43 x 0.75, </w:t>
            </w:r>
            <w:r w:rsidRPr="00A93026">
              <w:rPr>
                <w:sz w:val="18"/>
                <w:szCs w:val="18"/>
              </w:rPr>
              <w:t>M54 x 0.76</w:t>
            </w:r>
          </w:p>
        </w:tc>
        <w:tc>
          <w:tcPr>
            <w:tcW w:w="1039" w:type="dxa"/>
            <w:vAlign w:val="center"/>
          </w:tcPr>
          <w:p w14:paraId="6194B5A5" w14:textId="77777777" w:rsidR="00702746" w:rsidRDefault="00702746" w:rsidP="00702746">
            <w:pPr>
              <w:jc w:val="center"/>
            </w:pPr>
            <w:r w:rsidRPr="00CE4839">
              <w:rPr>
                <w:rFonts w:asciiTheme="minorHAnsi" w:hAnsiTheme="minorHAnsi"/>
                <w:bCs/>
                <w:sz w:val="20"/>
              </w:rPr>
              <w:t>szt.</w:t>
            </w:r>
          </w:p>
        </w:tc>
        <w:tc>
          <w:tcPr>
            <w:tcW w:w="610" w:type="dxa"/>
            <w:vAlign w:val="center"/>
          </w:tcPr>
          <w:p w14:paraId="2109693D" w14:textId="77777777" w:rsidR="00702746" w:rsidRDefault="0042528A" w:rsidP="00702746">
            <w:pPr>
              <w:jc w:val="center"/>
              <w:rPr>
                <w:rFonts w:asciiTheme="minorHAnsi" w:hAnsiTheme="minorHAnsi"/>
                <w:bCs/>
                <w:sz w:val="20"/>
              </w:rPr>
            </w:pPr>
            <w:r>
              <w:rPr>
                <w:rFonts w:asciiTheme="minorHAnsi" w:hAnsiTheme="minorHAnsi"/>
                <w:bCs/>
                <w:sz w:val="20"/>
              </w:rPr>
              <w:t>2</w:t>
            </w:r>
          </w:p>
        </w:tc>
        <w:tc>
          <w:tcPr>
            <w:tcW w:w="1259" w:type="dxa"/>
            <w:vAlign w:val="center"/>
          </w:tcPr>
          <w:p w14:paraId="01170B07"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1E345462" w14:textId="77777777" w:rsidTr="009F37CA">
        <w:trPr>
          <w:trHeight w:val="1215"/>
          <w:jc w:val="center"/>
        </w:trPr>
        <w:tc>
          <w:tcPr>
            <w:tcW w:w="467" w:type="dxa"/>
          </w:tcPr>
          <w:p w14:paraId="0AD1AADE"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55</w:t>
            </w:r>
          </w:p>
        </w:tc>
        <w:tc>
          <w:tcPr>
            <w:tcW w:w="1517" w:type="dxa"/>
            <w:vAlign w:val="center"/>
          </w:tcPr>
          <w:p w14:paraId="2894B555" w14:textId="77777777" w:rsidR="00702746" w:rsidRDefault="00282CAB" w:rsidP="00702746">
            <w:pPr>
              <w:rPr>
                <w:bCs/>
                <w:sz w:val="20"/>
              </w:rPr>
            </w:pPr>
            <w:r>
              <w:rPr>
                <w:bCs/>
                <w:sz w:val="20"/>
              </w:rPr>
              <w:t xml:space="preserve">Okular SWA-58 </w:t>
            </w:r>
            <w:r w:rsidR="0042528A">
              <w:rPr>
                <w:bCs/>
                <w:sz w:val="20"/>
              </w:rPr>
              <w:t>5mm 1, 25</w:t>
            </w:r>
          </w:p>
        </w:tc>
        <w:tc>
          <w:tcPr>
            <w:tcW w:w="5031" w:type="dxa"/>
            <w:vAlign w:val="center"/>
          </w:tcPr>
          <w:p w14:paraId="63A749AE" w14:textId="2A51F329" w:rsidR="004B2E7E" w:rsidRDefault="004B2E7E" w:rsidP="001371E1">
            <w:pPr>
              <w:rPr>
                <w:sz w:val="18"/>
                <w:szCs w:val="18"/>
              </w:rPr>
            </w:pPr>
            <w:r>
              <w:rPr>
                <w:sz w:val="18"/>
                <w:szCs w:val="18"/>
              </w:rPr>
              <w:t>Okular zawiera co najmniej:</w:t>
            </w:r>
          </w:p>
          <w:p w14:paraId="4DD777DA" w14:textId="77777777" w:rsidR="001371E1" w:rsidRPr="001371E1" w:rsidRDefault="001371E1" w:rsidP="001371E1">
            <w:pPr>
              <w:rPr>
                <w:sz w:val="18"/>
                <w:szCs w:val="18"/>
              </w:rPr>
            </w:pPr>
            <w:r w:rsidRPr="001371E1">
              <w:rPr>
                <w:sz w:val="18"/>
                <w:szCs w:val="18"/>
              </w:rPr>
              <w:t>Ogniskowa okularu: 5,0 mm</w:t>
            </w:r>
          </w:p>
          <w:p w14:paraId="5E1DD6D0" w14:textId="77777777" w:rsidR="001371E1" w:rsidRPr="001371E1" w:rsidRDefault="001371E1" w:rsidP="001371E1">
            <w:pPr>
              <w:rPr>
                <w:sz w:val="18"/>
                <w:szCs w:val="18"/>
              </w:rPr>
            </w:pPr>
            <w:r w:rsidRPr="001371E1">
              <w:rPr>
                <w:sz w:val="18"/>
                <w:szCs w:val="18"/>
              </w:rPr>
              <w:t>Pozorne pole widzenia: </w:t>
            </w:r>
            <w:hyperlink r:id="rId8" w:anchor="AttributeDescription893" w:tooltip="Pozorne pole widzenia" w:history="1"/>
            <w:r w:rsidRPr="001371E1">
              <w:rPr>
                <w:sz w:val="18"/>
                <w:szCs w:val="18"/>
              </w:rPr>
              <w:t>58 °</w:t>
            </w:r>
          </w:p>
          <w:p w14:paraId="39C6C3A1" w14:textId="77777777" w:rsidR="001371E1" w:rsidRPr="001371E1" w:rsidRDefault="001371E1" w:rsidP="001371E1">
            <w:pPr>
              <w:rPr>
                <w:sz w:val="18"/>
                <w:szCs w:val="18"/>
              </w:rPr>
            </w:pPr>
            <w:r w:rsidRPr="001371E1">
              <w:rPr>
                <w:sz w:val="18"/>
                <w:szCs w:val="18"/>
              </w:rPr>
              <w:t>Masa okularu: 180 g</w:t>
            </w:r>
          </w:p>
          <w:p w14:paraId="194BB7B4" w14:textId="77777777" w:rsidR="001371E1" w:rsidRPr="001371E1" w:rsidRDefault="001371E1" w:rsidP="001371E1">
            <w:pPr>
              <w:rPr>
                <w:sz w:val="18"/>
                <w:szCs w:val="18"/>
              </w:rPr>
            </w:pPr>
            <w:r w:rsidRPr="001371E1">
              <w:rPr>
                <w:sz w:val="18"/>
                <w:szCs w:val="18"/>
              </w:rPr>
              <w:t>Maksymalna średnica okularu: </w:t>
            </w:r>
            <w:hyperlink r:id="rId9" w:anchor="AttributeDescription897" w:tooltip="Maksymalna średnica okularu" w:history="1"/>
            <w:r w:rsidRPr="001371E1">
              <w:rPr>
                <w:sz w:val="18"/>
                <w:szCs w:val="18"/>
              </w:rPr>
              <w:t>44,0 mm</w:t>
            </w:r>
          </w:p>
          <w:p w14:paraId="6BFD3792" w14:textId="2B817539" w:rsidR="00702746" w:rsidRPr="001371E1" w:rsidRDefault="001371E1" w:rsidP="001371E1">
            <w:pPr>
              <w:rPr>
                <w:sz w:val="28"/>
                <w:szCs w:val="28"/>
              </w:rPr>
            </w:pPr>
            <w:r w:rsidRPr="001371E1">
              <w:rPr>
                <w:sz w:val="18"/>
                <w:szCs w:val="18"/>
              </w:rPr>
              <w:t>Powłoki soczewek: FMC</w:t>
            </w:r>
          </w:p>
        </w:tc>
        <w:tc>
          <w:tcPr>
            <w:tcW w:w="1039" w:type="dxa"/>
            <w:vAlign w:val="center"/>
          </w:tcPr>
          <w:p w14:paraId="6C49D6FE" w14:textId="77777777" w:rsidR="00702746" w:rsidRDefault="00702746" w:rsidP="00702746">
            <w:pPr>
              <w:jc w:val="center"/>
            </w:pPr>
            <w:r w:rsidRPr="00CE4839">
              <w:rPr>
                <w:rFonts w:asciiTheme="minorHAnsi" w:hAnsiTheme="minorHAnsi"/>
                <w:bCs/>
                <w:sz w:val="20"/>
              </w:rPr>
              <w:t>szt.</w:t>
            </w:r>
          </w:p>
        </w:tc>
        <w:tc>
          <w:tcPr>
            <w:tcW w:w="610" w:type="dxa"/>
            <w:vAlign w:val="center"/>
          </w:tcPr>
          <w:p w14:paraId="67C9D152" w14:textId="77777777" w:rsidR="00702746" w:rsidRDefault="0042528A" w:rsidP="00702746">
            <w:pPr>
              <w:jc w:val="center"/>
              <w:rPr>
                <w:rFonts w:asciiTheme="minorHAnsi" w:hAnsiTheme="minorHAnsi"/>
                <w:bCs/>
                <w:sz w:val="20"/>
              </w:rPr>
            </w:pPr>
            <w:r>
              <w:rPr>
                <w:rFonts w:asciiTheme="minorHAnsi" w:hAnsiTheme="minorHAnsi"/>
                <w:bCs/>
                <w:sz w:val="20"/>
              </w:rPr>
              <w:t>2</w:t>
            </w:r>
          </w:p>
        </w:tc>
        <w:tc>
          <w:tcPr>
            <w:tcW w:w="1259" w:type="dxa"/>
            <w:vAlign w:val="center"/>
          </w:tcPr>
          <w:p w14:paraId="44702B27"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7DFBD61B" w14:textId="77777777" w:rsidTr="009F37CA">
        <w:trPr>
          <w:trHeight w:val="1215"/>
          <w:jc w:val="center"/>
        </w:trPr>
        <w:tc>
          <w:tcPr>
            <w:tcW w:w="467" w:type="dxa"/>
          </w:tcPr>
          <w:p w14:paraId="5895E594"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56</w:t>
            </w:r>
          </w:p>
        </w:tc>
        <w:tc>
          <w:tcPr>
            <w:tcW w:w="1517" w:type="dxa"/>
            <w:vAlign w:val="center"/>
          </w:tcPr>
          <w:p w14:paraId="09953E87" w14:textId="16F5612B" w:rsidR="00702746" w:rsidRDefault="0042528A" w:rsidP="00702746">
            <w:pPr>
              <w:rPr>
                <w:bCs/>
                <w:sz w:val="20"/>
              </w:rPr>
            </w:pPr>
            <w:r>
              <w:rPr>
                <w:bCs/>
                <w:sz w:val="20"/>
              </w:rPr>
              <w:t>Mo</w:t>
            </w:r>
            <w:r w:rsidR="004B2E7E">
              <w:rPr>
                <w:bCs/>
                <w:sz w:val="20"/>
              </w:rPr>
              <w:t xml:space="preserve">cowanie do aparatu </w:t>
            </w:r>
          </w:p>
        </w:tc>
        <w:tc>
          <w:tcPr>
            <w:tcW w:w="5031" w:type="dxa"/>
            <w:vAlign w:val="center"/>
          </w:tcPr>
          <w:p w14:paraId="6F6342B4" w14:textId="010B7E45" w:rsidR="00702746" w:rsidRDefault="00243D0E" w:rsidP="00243D0E">
            <w:pPr>
              <w:rPr>
                <w:sz w:val="18"/>
                <w:szCs w:val="18"/>
              </w:rPr>
            </w:pPr>
            <w:r w:rsidRPr="009A4785">
              <w:rPr>
                <w:sz w:val="18"/>
                <w:szCs w:val="18"/>
              </w:rPr>
              <w:t>Redu</w:t>
            </w:r>
            <w:r w:rsidR="00377AB4">
              <w:rPr>
                <w:sz w:val="18"/>
                <w:szCs w:val="18"/>
              </w:rPr>
              <w:t>kcja fotograficzna umożliwiająca</w:t>
            </w:r>
            <w:r w:rsidRPr="009A4785">
              <w:rPr>
                <w:sz w:val="18"/>
                <w:szCs w:val="18"/>
              </w:rPr>
              <w:t xml:space="preserve"> zamocowanie aparatu cyfrowego z wymiennym obiektywem lub lustrzanego do teleskopów. Współpracuje także z adapterem fotograficznym przeznaczonym do lunety </w:t>
            </w:r>
            <w:proofErr w:type="spellStart"/>
            <w:r w:rsidRPr="009A4785">
              <w:rPr>
                <w:sz w:val="18"/>
                <w:szCs w:val="18"/>
              </w:rPr>
              <w:t>Yukon</w:t>
            </w:r>
            <w:proofErr w:type="spellEnd"/>
            <w:r w:rsidRPr="009A4785">
              <w:rPr>
                <w:sz w:val="18"/>
                <w:szCs w:val="18"/>
              </w:rPr>
              <w:t xml:space="preserve"> 6-100x100 lub bezpośrednio z l</w:t>
            </w:r>
            <w:r>
              <w:rPr>
                <w:sz w:val="18"/>
                <w:szCs w:val="18"/>
              </w:rPr>
              <w:t xml:space="preserve">unetami </w:t>
            </w:r>
            <w:proofErr w:type="spellStart"/>
            <w:r>
              <w:rPr>
                <w:sz w:val="18"/>
                <w:szCs w:val="18"/>
              </w:rPr>
              <w:t>Celestron</w:t>
            </w:r>
            <w:proofErr w:type="spellEnd"/>
            <w:r>
              <w:rPr>
                <w:sz w:val="18"/>
                <w:szCs w:val="18"/>
              </w:rPr>
              <w:t xml:space="preserve"> serii Ultima.</w:t>
            </w:r>
          </w:p>
          <w:p w14:paraId="3D8C79C4" w14:textId="059F3A9D" w:rsidR="004B2E7E" w:rsidRPr="004B2E7E" w:rsidRDefault="004B2E7E" w:rsidP="00243D0E">
            <w:pPr>
              <w:rPr>
                <w:sz w:val="18"/>
                <w:szCs w:val="18"/>
              </w:rPr>
            </w:pPr>
            <w:r>
              <w:rPr>
                <w:rStyle w:val="text"/>
                <w:sz w:val="18"/>
                <w:szCs w:val="18"/>
              </w:rPr>
              <w:t>R</w:t>
            </w:r>
            <w:r w:rsidRPr="004B2E7E">
              <w:rPr>
                <w:rStyle w:val="text"/>
                <w:sz w:val="18"/>
                <w:szCs w:val="18"/>
              </w:rPr>
              <w:t>edukcja T2/Canon EOS</w:t>
            </w:r>
          </w:p>
        </w:tc>
        <w:tc>
          <w:tcPr>
            <w:tcW w:w="1039" w:type="dxa"/>
            <w:vAlign w:val="center"/>
          </w:tcPr>
          <w:p w14:paraId="51281AEF" w14:textId="77777777" w:rsidR="00702746" w:rsidRDefault="00702746" w:rsidP="00702746">
            <w:pPr>
              <w:jc w:val="center"/>
            </w:pPr>
            <w:r w:rsidRPr="00CE4839">
              <w:rPr>
                <w:rFonts w:asciiTheme="minorHAnsi" w:hAnsiTheme="minorHAnsi"/>
                <w:bCs/>
                <w:sz w:val="20"/>
              </w:rPr>
              <w:t>szt.</w:t>
            </w:r>
          </w:p>
        </w:tc>
        <w:tc>
          <w:tcPr>
            <w:tcW w:w="610" w:type="dxa"/>
            <w:vAlign w:val="center"/>
          </w:tcPr>
          <w:p w14:paraId="0A9E2EA6" w14:textId="3C53D659" w:rsidR="00702746" w:rsidRDefault="00244A36" w:rsidP="00702746">
            <w:pPr>
              <w:jc w:val="center"/>
              <w:rPr>
                <w:rFonts w:asciiTheme="minorHAnsi" w:hAnsiTheme="minorHAnsi"/>
                <w:bCs/>
                <w:sz w:val="20"/>
              </w:rPr>
            </w:pPr>
            <w:r>
              <w:rPr>
                <w:rFonts w:asciiTheme="minorHAnsi" w:hAnsiTheme="minorHAnsi"/>
                <w:bCs/>
                <w:sz w:val="20"/>
              </w:rPr>
              <w:t>1</w:t>
            </w:r>
          </w:p>
        </w:tc>
        <w:tc>
          <w:tcPr>
            <w:tcW w:w="1259" w:type="dxa"/>
            <w:vAlign w:val="center"/>
          </w:tcPr>
          <w:p w14:paraId="71705864"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34AFF8EB" w14:textId="77777777" w:rsidTr="009F37CA">
        <w:trPr>
          <w:trHeight w:val="1215"/>
          <w:jc w:val="center"/>
        </w:trPr>
        <w:tc>
          <w:tcPr>
            <w:tcW w:w="467" w:type="dxa"/>
          </w:tcPr>
          <w:p w14:paraId="4151CBA9"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lastRenderedPageBreak/>
              <w:t>57</w:t>
            </w:r>
          </w:p>
        </w:tc>
        <w:tc>
          <w:tcPr>
            <w:tcW w:w="1517" w:type="dxa"/>
            <w:vAlign w:val="center"/>
          </w:tcPr>
          <w:p w14:paraId="79FEE3FD" w14:textId="77777777" w:rsidR="00702746" w:rsidRDefault="0042528A" w:rsidP="00702746">
            <w:pPr>
              <w:rPr>
                <w:bCs/>
                <w:sz w:val="20"/>
              </w:rPr>
            </w:pPr>
            <w:r>
              <w:rPr>
                <w:bCs/>
                <w:sz w:val="20"/>
              </w:rPr>
              <w:t>Mocowanie do filtra słonecznego (180i 200 mm)+filtr</w:t>
            </w:r>
          </w:p>
        </w:tc>
        <w:tc>
          <w:tcPr>
            <w:tcW w:w="5031" w:type="dxa"/>
            <w:vAlign w:val="center"/>
          </w:tcPr>
          <w:p w14:paraId="427D59B2" w14:textId="6EC2C9C8" w:rsidR="00702746" w:rsidRPr="00996F86" w:rsidRDefault="005F2745" w:rsidP="00243D0E">
            <w:pPr>
              <w:rPr>
                <w:sz w:val="18"/>
                <w:szCs w:val="18"/>
              </w:rPr>
            </w:pPr>
            <w:r>
              <w:rPr>
                <w:sz w:val="18"/>
                <w:szCs w:val="18"/>
              </w:rPr>
              <w:t>Mocowanie do filtra słonecznego zawiera co najmniej p</w:t>
            </w:r>
            <w:r w:rsidR="00243D0E" w:rsidRPr="009A4785">
              <w:rPr>
                <w:sz w:val="18"/>
                <w:szCs w:val="18"/>
              </w:rPr>
              <w:t>ierścień wykonany z tworzywa sztucznego, na którym własnoręcznie m</w:t>
            </w:r>
            <w:r>
              <w:rPr>
                <w:sz w:val="18"/>
                <w:szCs w:val="18"/>
              </w:rPr>
              <w:t>ożna zamocować filtr słoneczny, s</w:t>
            </w:r>
            <w:r w:rsidR="00243D0E" w:rsidRPr="009A4785">
              <w:rPr>
                <w:sz w:val="18"/>
                <w:szCs w:val="18"/>
              </w:rPr>
              <w:t>ztyw</w:t>
            </w:r>
            <w:r>
              <w:rPr>
                <w:sz w:val="18"/>
                <w:szCs w:val="18"/>
              </w:rPr>
              <w:t xml:space="preserve">na oprawa filtra zabezpiecza </w:t>
            </w:r>
            <w:r w:rsidR="00243D0E" w:rsidRPr="009A4785">
              <w:rPr>
                <w:sz w:val="18"/>
                <w:szCs w:val="18"/>
              </w:rPr>
              <w:t>p</w:t>
            </w:r>
            <w:r>
              <w:rPr>
                <w:sz w:val="18"/>
                <w:szCs w:val="18"/>
              </w:rPr>
              <w:t>rzed uszkodzeniami oraz</w:t>
            </w:r>
            <w:r w:rsidR="00243D0E" w:rsidRPr="009A4785">
              <w:rPr>
                <w:sz w:val="18"/>
                <w:szCs w:val="18"/>
              </w:rPr>
              <w:t xml:space="preserve"> podnosi k</w:t>
            </w:r>
            <w:r>
              <w:rPr>
                <w:sz w:val="18"/>
                <w:szCs w:val="18"/>
              </w:rPr>
              <w:t xml:space="preserve">omfort użytkowania. </w:t>
            </w:r>
            <w:r w:rsidR="00243D0E" w:rsidRPr="009A4785">
              <w:rPr>
                <w:sz w:val="18"/>
                <w:szCs w:val="18"/>
              </w:rPr>
              <w:t xml:space="preserve">Zestaw składa się z jednej obręczy. Mocowanie jest przeznaczone do teleskopu </w:t>
            </w:r>
            <w:proofErr w:type="spellStart"/>
            <w:r w:rsidR="00243D0E">
              <w:rPr>
                <w:sz w:val="18"/>
                <w:szCs w:val="18"/>
              </w:rPr>
              <w:t>SkyWatcher</w:t>
            </w:r>
            <w:proofErr w:type="spellEnd"/>
            <w:r w:rsidR="00243D0E">
              <w:rPr>
                <w:sz w:val="18"/>
                <w:szCs w:val="18"/>
              </w:rPr>
              <w:t xml:space="preserve"> MAK 180/2700</w:t>
            </w:r>
          </w:p>
        </w:tc>
        <w:tc>
          <w:tcPr>
            <w:tcW w:w="1039" w:type="dxa"/>
            <w:vAlign w:val="center"/>
          </w:tcPr>
          <w:p w14:paraId="5DE6D402" w14:textId="77777777" w:rsidR="00702746" w:rsidRDefault="00702746" w:rsidP="00702746">
            <w:pPr>
              <w:jc w:val="center"/>
            </w:pPr>
            <w:r w:rsidRPr="00CE4839">
              <w:rPr>
                <w:rFonts w:asciiTheme="minorHAnsi" w:hAnsiTheme="minorHAnsi"/>
                <w:bCs/>
                <w:sz w:val="20"/>
              </w:rPr>
              <w:t>szt.</w:t>
            </w:r>
          </w:p>
        </w:tc>
        <w:tc>
          <w:tcPr>
            <w:tcW w:w="610" w:type="dxa"/>
            <w:vAlign w:val="center"/>
          </w:tcPr>
          <w:p w14:paraId="7B604277" w14:textId="77777777" w:rsidR="00702746" w:rsidRDefault="0042528A" w:rsidP="00702746">
            <w:pPr>
              <w:jc w:val="center"/>
              <w:rPr>
                <w:rFonts w:asciiTheme="minorHAnsi" w:hAnsiTheme="minorHAnsi"/>
                <w:bCs/>
                <w:sz w:val="20"/>
              </w:rPr>
            </w:pPr>
            <w:r>
              <w:rPr>
                <w:rFonts w:asciiTheme="minorHAnsi" w:hAnsiTheme="minorHAnsi"/>
                <w:bCs/>
                <w:sz w:val="20"/>
              </w:rPr>
              <w:t>2</w:t>
            </w:r>
          </w:p>
        </w:tc>
        <w:tc>
          <w:tcPr>
            <w:tcW w:w="1259" w:type="dxa"/>
            <w:vAlign w:val="center"/>
          </w:tcPr>
          <w:p w14:paraId="36E2C518"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2B31C0AD" w14:textId="77777777" w:rsidTr="009F37CA">
        <w:trPr>
          <w:trHeight w:val="1215"/>
          <w:jc w:val="center"/>
        </w:trPr>
        <w:tc>
          <w:tcPr>
            <w:tcW w:w="467" w:type="dxa"/>
          </w:tcPr>
          <w:p w14:paraId="5DED28FC"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58</w:t>
            </w:r>
          </w:p>
        </w:tc>
        <w:tc>
          <w:tcPr>
            <w:tcW w:w="1517" w:type="dxa"/>
            <w:vAlign w:val="center"/>
          </w:tcPr>
          <w:p w14:paraId="6E4A2EAD" w14:textId="77777777" w:rsidR="00702746" w:rsidRDefault="00243D0E" w:rsidP="00702746">
            <w:pPr>
              <w:rPr>
                <w:bCs/>
                <w:sz w:val="20"/>
              </w:rPr>
            </w:pPr>
            <w:r>
              <w:rPr>
                <w:bCs/>
                <w:sz w:val="20"/>
              </w:rPr>
              <w:t>Przenośny zasilacz 12V</w:t>
            </w:r>
          </w:p>
        </w:tc>
        <w:tc>
          <w:tcPr>
            <w:tcW w:w="5031" w:type="dxa"/>
            <w:vAlign w:val="center"/>
          </w:tcPr>
          <w:p w14:paraId="16156D22" w14:textId="77777777" w:rsidR="00244A36" w:rsidRDefault="00244A36" w:rsidP="005F2745">
            <w:pPr>
              <w:jc w:val="both"/>
              <w:rPr>
                <w:sz w:val="18"/>
                <w:szCs w:val="18"/>
              </w:rPr>
            </w:pPr>
            <w:r>
              <w:rPr>
                <w:sz w:val="18"/>
                <w:szCs w:val="18"/>
              </w:rPr>
              <w:t>Zasilacz wyposażony co najmniej w :</w:t>
            </w:r>
          </w:p>
          <w:p w14:paraId="44649BE6" w14:textId="0DBDEC5F" w:rsidR="005F2745" w:rsidRDefault="00244A36" w:rsidP="005F2745">
            <w:pPr>
              <w:jc w:val="both"/>
              <w:rPr>
                <w:sz w:val="18"/>
                <w:szCs w:val="18"/>
              </w:rPr>
            </w:pPr>
            <w:r>
              <w:rPr>
                <w:sz w:val="18"/>
                <w:szCs w:val="18"/>
              </w:rPr>
              <w:t>-automatyczną ładowarkę</w:t>
            </w:r>
            <w:r w:rsidR="00282CAB" w:rsidRPr="00282CAB">
              <w:rPr>
                <w:sz w:val="18"/>
                <w:szCs w:val="18"/>
              </w:rPr>
              <w:t xml:space="preserve"> 230V / 12V</w:t>
            </w:r>
            <w:r w:rsidR="005F2745">
              <w:rPr>
                <w:sz w:val="18"/>
                <w:szCs w:val="18"/>
              </w:rPr>
              <w:t xml:space="preserve"> </w:t>
            </w:r>
          </w:p>
          <w:p w14:paraId="3C6565D5" w14:textId="62BDAB8E" w:rsidR="005F2745" w:rsidRDefault="005F2745" w:rsidP="005F2745">
            <w:pPr>
              <w:jc w:val="both"/>
              <w:rPr>
                <w:sz w:val="18"/>
                <w:szCs w:val="18"/>
              </w:rPr>
            </w:pPr>
            <w:r>
              <w:rPr>
                <w:sz w:val="18"/>
                <w:szCs w:val="18"/>
              </w:rPr>
              <w:t>- ł</w:t>
            </w:r>
            <w:r w:rsidR="00282CAB" w:rsidRPr="00282CAB">
              <w:rPr>
                <w:sz w:val="18"/>
                <w:szCs w:val="18"/>
              </w:rPr>
              <w:t>aduj</w:t>
            </w:r>
            <w:r>
              <w:rPr>
                <w:sz w:val="18"/>
                <w:szCs w:val="18"/>
              </w:rPr>
              <w:t>e akumulatory do 100%,</w:t>
            </w:r>
          </w:p>
          <w:p w14:paraId="2EED889A" w14:textId="4F236792" w:rsidR="00282CAB" w:rsidRPr="00282CAB" w:rsidRDefault="005F2745" w:rsidP="005F2745">
            <w:pPr>
              <w:jc w:val="both"/>
              <w:rPr>
                <w:sz w:val="18"/>
                <w:szCs w:val="18"/>
              </w:rPr>
            </w:pPr>
            <w:r>
              <w:rPr>
                <w:sz w:val="18"/>
                <w:szCs w:val="18"/>
              </w:rPr>
              <w:t>-m</w:t>
            </w:r>
            <w:r w:rsidR="00282CAB" w:rsidRPr="00282CAB">
              <w:rPr>
                <w:sz w:val="18"/>
                <w:szCs w:val="18"/>
              </w:rPr>
              <w:t xml:space="preserve">ożna pozostawić </w:t>
            </w:r>
            <w:r>
              <w:rPr>
                <w:sz w:val="18"/>
                <w:szCs w:val="18"/>
              </w:rPr>
              <w:t>na stałe podłączony do sieci</w:t>
            </w:r>
            <w:r>
              <w:rPr>
                <w:sz w:val="18"/>
                <w:szCs w:val="18"/>
              </w:rPr>
              <w:br/>
              <w:t>-p</w:t>
            </w:r>
            <w:r w:rsidR="00282CAB" w:rsidRPr="00282CAB">
              <w:rPr>
                <w:sz w:val="18"/>
                <w:szCs w:val="18"/>
              </w:rPr>
              <w:t>rzełącznik ON / OFF w celu oc</w:t>
            </w:r>
            <w:r>
              <w:rPr>
                <w:sz w:val="18"/>
                <w:szCs w:val="18"/>
              </w:rPr>
              <w:t>hrony</w:t>
            </w:r>
            <w:r>
              <w:rPr>
                <w:sz w:val="18"/>
                <w:szCs w:val="18"/>
              </w:rPr>
              <w:br/>
              <w:t>- s</w:t>
            </w:r>
            <w:r w:rsidR="00282CAB" w:rsidRPr="00282CAB">
              <w:rPr>
                <w:sz w:val="18"/>
                <w:szCs w:val="18"/>
              </w:rPr>
              <w:t>ygnalizator dźwiękowy w przypadku odwrócenia</w:t>
            </w:r>
            <w:r>
              <w:rPr>
                <w:sz w:val="18"/>
                <w:szCs w:val="18"/>
              </w:rPr>
              <w:t xml:space="preserve"> polaryzacji</w:t>
            </w:r>
            <w:r>
              <w:rPr>
                <w:sz w:val="18"/>
                <w:szCs w:val="18"/>
              </w:rPr>
              <w:br/>
              <w:t>- k</w:t>
            </w:r>
            <w:r w:rsidR="00282CAB" w:rsidRPr="00282CAB">
              <w:rPr>
                <w:sz w:val="18"/>
                <w:szCs w:val="18"/>
              </w:rPr>
              <w:t>able miedziane 2 x 1,80m, 25mm2 z izolowanymi zaci</w:t>
            </w:r>
            <w:r>
              <w:rPr>
                <w:sz w:val="18"/>
                <w:szCs w:val="18"/>
              </w:rPr>
              <w:t>skami 400 A</w:t>
            </w:r>
            <w:r>
              <w:rPr>
                <w:sz w:val="18"/>
                <w:szCs w:val="18"/>
              </w:rPr>
              <w:br/>
              <w:t>- wyposażony w</w:t>
            </w:r>
            <w:r w:rsidR="00282CAB" w:rsidRPr="00282CAB">
              <w:rPr>
                <w:sz w:val="18"/>
                <w:szCs w:val="18"/>
              </w:rPr>
              <w:t xml:space="preserve"> wymienialny bezpiecznik zewnętrznym (zamienny bezpiecznik w zestawie)</w:t>
            </w:r>
          </w:p>
          <w:p w14:paraId="699E4932" w14:textId="789A1991" w:rsidR="00702746" w:rsidRPr="00996F86" w:rsidRDefault="00282CAB" w:rsidP="00282CAB">
            <w:pPr>
              <w:outlineLvl w:val="0"/>
              <w:rPr>
                <w:sz w:val="18"/>
                <w:szCs w:val="18"/>
              </w:rPr>
            </w:pPr>
            <w:r w:rsidRPr="00282CAB">
              <w:rPr>
                <w:sz w:val="18"/>
                <w:szCs w:val="18"/>
              </w:rPr>
              <w:t>- dwa gniazda pod samochodowa zapalniczkę</w:t>
            </w:r>
            <w:r w:rsidR="005F2745">
              <w:rPr>
                <w:sz w:val="18"/>
                <w:szCs w:val="18"/>
              </w:rPr>
              <w:t>.</w:t>
            </w:r>
          </w:p>
        </w:tc>
        <w:tc>
          <w:tcPr>
            <w:tcW w:w="1039" w:type="dxa"/>
            <w:vAlign w:val="center"/>
          </w:tcPr>
          <w:p w14:paraId="786AE76A" w14:textId="77777777" w:rsidR="00702746" w:rsidRDefault="00702746" w:rsidP="00702746">
            <w:pPr>
              <w:jc w:val="center"/>
            </w:pPr>
            <w:r w:rsidRPr="00CE4839">
              <w:rPr>
                <w:rFonts w:asciiTheme="minorHAnsi" w:hAnsiTheme="minorHAnsi"/>
                <w:bCs/>
                <w:sz w:val="20"/>
              </w:rPr>
              <w:t>szt.</w:t>
            </w:r>
          </w:p>
        </w:tc>
        <w:tc>
          <w:tcPr>
            <w:tcW w:w="610" w:type="dxa"/>
            <w:vAlign w:val="center"/>
          </w:tcPr>
          <w:p w14:paraId="383CCF0F" w14:textId="77777777" w:rsidR="00702746" w:rsidRDefault="00243D0E" w:rsidP="00702746">
            <w:pPr>
              <w:jc w:val="center"/>
              <w:rPr>
                <w:rFonts w:asciiTheme="minorHAnsi" w:hAnsiTheme="minorHAnsi"/>
                <w:bCs/>
                <w:sz w:val="20"/>
              </w:rPr>
            </w:pPr>
            <w:r>
              <w:rPr>
                <w:rFonts w:asciiTheme="minorHAnsi" w:hAnsiTheme="minorHAnsi"/>
                <w:bCs/>
                <w:sz w:val="20"/>
              </w:rPr>
              <w:t>1</w:t>
            </w:r>
          </w:p>
        </w:tc>
        <w:tc>
          <w:tcPr>
            <w:tcW w:w="1259" w:type="dxa"/>
            <w:vAlign w:val="center"/>
          </w:tcPr>
          <w:p w14:paraId="0FE04E8A"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01161D0D" w14:textId="77777777" w:rsidTr="009F37CA">
        <w:trPr>
          <w:trHeight w:val="1215"/>
          <w:jc w:val="center"/>
        </w:trPr>
        <w:tc>
          <w:tcPr>
            <w:tcW w:w="467" w:type="dxa"/>
          </w:tcPr>
          <w:p w14:paraId="2EB97DB2" w14:textId="190071CD" w:rsidR="00702746" w:rsidRDefault="00702746" w:rsidP="00702746">
            <w:pPr>
              <w:tabs>
                <w:tab w:val="left" w:pos="1701"/>
              </w:tabs>
              <w:jc w:val="center"/>
              <w:rPr>
                <w:rFonts w:asciiTheme="minorHAnsi" w:hAnsiTheme="minorHAnsi"/>
                <w:sz w:val="20"/>
              </w:rPr>
            </w:pPr>
            <w:r>
              <w:rPr>
                <w:rFonts w:asciiTheme="minorHAnsi" w:hAnsiTheme="minorHAnsi"/>
                <w:sz w:val="20"/>
              </w:rPr>
              <w:t>59</w:t>
            </w:r>
          </w:p>
        </w:tc>
        <w:tc>
          <w:tcPr>
            <w:tcW w:w="1517" w:type="dxa"/>
            <w:vAlign w:val="center"/>
          </w:tcPr>
          <w:p w14:paraId="1D17EF22" w14:textId="77777777" w:rsidR="00702746" w:rsidRDefault="00243D0E" w:rsidP="00702746">
            <w:pPr>
              <w:rPr>
                <w:bCs/>
                <w:sz w:val="20"/>
              </w:rPr>
            </w:pPr>
            <w:r>
              <w:rPr>
                <w:bCs/>
                <w:sz w:val="20"/>
              </w:rPr>
              <w:t xml:space="preserve">Koło </w:t>
            </w:r>
            <w:proofErr w:type="spellStart"/>
            <w:r>
              <w:rPr>
                <w:bCs/>
                <w:sz w:val="20"/>
              </w:rPr>
              <w:t>Maxwela</w:t>
            </w:r>
            <w:proofErr w:type="spellEnd"/>
          </w:p>
        </w:tc>
        <w:tc>
          <w:tcPr>
            <w:tcW w:w="5031" w:type="dxa"/>
            <w:vAlign w:val="center"/>
          </w:tcPr>
          <w:p w14:paraId="3A3D9A2F" w14:textId="4EF3C539" w:rsidR="00702746" w:rsidRPr="00996F86" w:rsidRDefault="00243D0E" w:rsidP="005F2745">
            <w:pPr>
              <w:rPr>
                <w:sz w:val="18"/>
                <w:szCs w:val="18"/>
              </w:rPr>
            </w:pPr>
            <w:r w:rsidRPr="009A4785">
              <w:rPr>
                <w:sz w:val="18"/>
                <w:szCs w:val="18"/>
              </w:rPr>
              <w:t xml:space="preserve">Zestaw zawiera </w:t>
            </w:r>
            <w:r w:rsidR="005F2745">
              <w:rPr>
                <w:sz w:val="18"/>
                <w:szCs w:val="18"/>
              </w:rPr>
              <w:t xml:space="preserve">co najmniej: </w:t>
            </w:r>
            <w:r w:rsidRPr="009A4785">
              <w:rPr>
                <w:sz w:val="18"/>
                <w:szCs w:val="18"/>
              </w:rPr>
              <w:t xml:space="preserve">przyrząd zwany kołem Maxwella. Ma on postać umieszczonej na podstawce ramy o wysokości 40 cm i szerokości 28 cm. Na ramie zawieszone jest na dwóch sznurkach ciężkie koło o średnicy 12 cm. Rama, podstawka i koło wykonane są z metalu. </w:t>
            </w:r>
          </w:p>
        </w:tc>
        <w:tc>
          <w:tcPr>
            <w:tcW w:w="1039" w:type="dxa"/>
            <w:vAlign w:val="center"/>
          </w:tcPr>
          <w:p w14:paraId="6850C4B4" w14:textId="77777777" w:rsidR="00702746" w:rsidRDefault="00702746" w:rsidP="00702746">
            <w:pPr>
              <w:jc w:val="center"/>
            </w:pPr>
            <w:r w:rsidRPr="00CE4839">
              <w:rPr>
                <w:rFonts w:asciiTheme="minorHAnsi" w:hAnsiTheme="minorHAnsi"/>
                <w:bCs/>
                <w:sz w:val="20"/>
              </w:rPr>
              <w:t>szt.</w:t>
            </w:r>
          </w:p>
        </w:tc>
        <w:tc>
          <w:tcPr>
            <w:tcW w:w="610" w:type="dxa"/>
            <w:vAlign w:val="center"/>
          </w:tcPr>
          <w:p w14:paraId="7D97201A" w14:textId="77777777" w:rsidR="00702746" w:rsidRDefault="00243D0E" w:rsidP="00702746">
            <w:pPr>
              <w:jc w:val="center"/>
              <w:rPr>
                <w:rFonts w:asciiTheme="minorHAnsi" w:hAnsiTheme="minorHAnsi"/>
                <w:bCs/>
                <w:sz w:val="20"/>
              </w:rPr>
            </w:pPr>
            <w:r>
              <w:rPr>
                <w:rFonts w:asciiTheme="minorHAnsi" w:hAnsiTheme="minorHAnsi"/>
                <w:bCs/>
                <w:sz w:val="20"/>
              </w:rPr>
              <w:t>1</w:t>
            </w:r>
          </w:p>
        </w:tc>
        <w:tc>
          <w:tcPr>
            <w:tcW w:w="1259" w:type="dxa"/>
            <w:vAlign w:val="center"/>
          </w:tcPr>
          <w:p w14:paraId="29B7892C"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068A50E1" w14:textId="77777777" w:rsidTr="009F37CA">
        <w:trPr>
          <w:trHeight w:val="1215"/>
          <w:jc w:val="center"/>
        </w:trPr>
        <w:tc>
          <w:tcPr>
            <w:tcW w:w="467" w:type="dxa"/>
          </w:tcPr>
          <w:p w14:paraId="48653AD0"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60</w:t>
            </w:r>
          </w:p>
        </w:tc>
        <w:tc>
          <w:tcPr>
            <w:tcW w:w="1517" w:type="dxa"/>
            <w:vAlign w:val="center"/>
          </w:tcPr>
          <w:p w14:paraId="6E8E1527" w14:textId="77777777" w:rsidR="00702746" w:rsidRDefault="00243D0E" w:rsidP="00702746">
            <w:pPr>
              <w:rPr>
                <w:bCs/>
                <w:sz w:val="20"/>
              </w:rPr>
            </w:pPr>
            <w:proofErr w:type="spellStart"/>
            <w:r>
              <w:rPr>
                <w:bCs/>
                <w:sz w:val="20"/>
              </w:rPr>
              <w:t>Check</w:t>
            </w:r>
            <w:proofErr w:type="spellEnd"/>
            <w:r>
              <w:rPr>
                <w:bCs/>
                <w:sz w:val="20"/>
              </w:rPr>
              <w:t xml:space="preserve"> Temp-termometr z sondą </w:t>
            </w:r>
          </w:p>
        </w:tc>
        <w:tc>
          <w:tcPr>
            <w:tcW w:w="5031" w:type="dxa"/>
            <w:vAlign w:val="center"/>
          </w:tcPr>
          <w:p w14:paraId="5BCE6B6F" w14:textId="6BA873B8" w:rsidR="00243D0E" w:rsidRPr="009A4785" w:rsidRDefault="00243D0E" w:rsidP="00243D0E">
            <w:pPr>
              <w:shd w:val="clear" w:color="auto" w:fill="FFFFFF"/>
              <w:rPr>
                <w:sz w:val="18"/>
                <w:szCs w:val="18"/>
              </w:rPr>
            </w:pPr>
            <w:r w:rsidRPr="009A4785">
              <w:rPr>
                <w:sz w:val="18"/>
                <w:szCs w:val="18"/>
              </w:rPr>
              <w:t xml:space="preserve">Termometr posiada </w:t>
            </w:r>
            <w:r w:rsidR="005F2745">
              <w:rPr>
                <w:sz w:val="18"/>
                <w:szCs w:val="18"/>
              </w:rPr>
              <w:t xml:space="preserve">co najmniej </w:t>
            </w:r>
            <w:r w:rsidRPr="009A4785">
              <w:rPr>
                <w:sz w:val="18"/>
                <w:szCs w:val="18"/>
              </w:rPr>
              <w:t xml:space="preserve">sondę o długości 160 mm ze stali nierdzewnej z przewodem o długości 1 m, umożliwiającym pełną elastyczność i szerokie spektrum zastosowań (pomiary w beczkach, cieczach, materiałach półstałych, glebie, urządzeniach klimatyzacyjnych, kotłach grzewczych, gazach itp.). Funkcja </w:t>
            </w:r>
            <w:proofErr w:type="spellStart"/>
            <w:r w:rsidRPr="009A4785">
              <w:rPr>
                <w:sz w:val="18"/>
                <w:szCs w:val="18"/>
              </w:rPr>
              <w:t>CalCheck</w:t>
            </w:r>
            <w:proofErr w:type="spellEnd"/>
            <w:r w:rsidRPr="009A4785">
              <w:rPr>
                <w:sz w:val="18"/>
                <w:szCs w:val="18"/>
              </w:rPr>
              <w:t xml:space="preserve"> kontroluje wewnętrzne moduły </w:t>
            </w:r>
            <w:r w:rsidR="005F2745">
              <w:rPr>
                <w:sz w:val="18"/>
                <w:szCs w:val="18"/>
              </w:rPr>
              <w:t>elektroniczne urządzenia.</w:t>
            </w:r>
          </w:p>
          <w:p w14:paraId="18FC5B51" w14:textId="77777777" w:rsidR="00702746" w:rsidRPr="00996F86" w:rsidRDefault="00243D0E" w:rsidP="00243D0E">
            <w:pPr>
              <w:shd w:val="clear" w:color="auto" w:fill="FFFFFF"/>
              <w:rPr>
                <w:sz w:val="18"/>
                <w:szCs w:val="18"/>
              </w:rPr>
            </w:pPr>
            <w:r w:rsidRPr="009A4785">
              <w:rPr>
                <w:sz w:val="18"/>
                <w:szCs w:val="18"/>
              </w:rPr>
              <w:t>Zakres pomiaru: -50.0 do 150.0 °C, rozdzielczość: 0.1 °C, dokładność: ± 0.3 °C (-20.0 do 90.0 °C), ± 0.5°C (na zewnątrz), zasilani</w:t>
            </w:r>
            <w:r>
              <w:rPr>
                <w:sz w:val="18"/>
                <w:szCs w:val="18"/>
              </w:rPr>
              <w:t>e: 1 x 1.5V (ok. 3000 h pracy).</w:t>
            </w:r>
          </w:p>
        </w:tc>
        <w:tc>
          <w:tcPr>
            <w:tcW w:w="1039" w:type="dxa"/>
            <w:vAlign w:val="center"/>
          </w:tcPr>
          <w:p w14:paraId="2447EBAC" w14:textId="77777777" w:rsidR="00702746" w:rsidRDefault="00702746" w:rsidP="00702746">
            <w:pPr>
              <w:jc w:val="center"/>
            </w:pPr>
            <w:r w:rsidRPr="00CE4839">
              <w:rPr>
                <w:rFonts w:asciiTheme="minorHAnsi" w:hAnsiTheme="minorHAnsi"/>
                <w:bCs/>
                <w:sz w:val="20"/>
              </w:rPr>
              <w:t>szt.</w:t>
            </w:r>
          </w:p>
        </w:tc>
        <w:tc>
          <w:tcPr>
            <w:tcW w:w="610" w:type="dxa"/>
            <w:vAlign w:val="center"/>
          </w:tcPr>
          <w:p w14:paraId="7628F6A1" w14:textId="77777777" w:rsidR="00702746" w:rsidRDefault="00243D0E" w:rsidP="00702746">
            <w:pPr>
              <w:jc w:val="center"/>
              <w:rPr>
                <w:rFonts w:asciiTheme="minorHAnsi" w:hAnsiTheme="minorHAnsi"/>
                <w:bCs/>
                <w:sz w:val="20"/>
              </w:rPr>
            </w:pPr>
            <w:r>
              <w:rPr>
                <w:rFonts w:asciiTheme="minorHAnsi" w:hAnsiTheme="minorHAnsi"/>
                <w:bCs/>
                <w:sz w:val="20"/>
              </w:rPr>
              <w:t>5</w:t>
            </w:r>
          </w:p>
        </w:tc>
        <w:tc>
          <w:tcPr>
            <w:tcW w:w="1259" w:type="dxa"/>
            <w:vAlign w:val="center"/>
          </w:tcPr>
          <w:p w14:paraId="1C8A73D4"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74982926" w14:textId="77777777" w:rsidTr="009F37CA">
        <w:trPr>
          <w:trHeight w:val="1215"/>
          <w:jc w:val="center"/>
        </w:trPr>
        <w:tc>
          <w:tcPr>
            <w:tcW w:w="467" w:type="dxa"/>
          </w:tcPr>
          <w:p w14:paraId="034D7872"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61</w:t>
            </w:r>
          </w:p>
        </w:tc>
        <w:tc>
          <w:tcPr>
            <w:tcW w:w="1517" w:type="dxa"/>
            <w:vAlign w:val="center"/>
          </w:tcPr>
          <w:p w14:paraId="4E126370" w14:textId="77777777" w:rsidR="00702746" w:rsidRDefault="00243D0E" w:rsidP="00702746">
            <w:pPr>
              <w:rPr>
                <w:bCs/>
                <w:sz w:val="20"/>
              </w:rPr>
            </w:pPr>
            <w:r>
              <w:rPr>
                <w:bCs/>
                <w:sz w:val="20"/>
              </w:rPr>
              <w:t xml:space="preserve">Grzałka do ciepła właściwego ciał </w:t>
            </w:r>
          </w:p>
        </w:tc>
        <w:tc>
          <w:tcPr>
            <w:tcW w:w="5031" w:type="dxa"/>
            <w:vAlign w:val="center"/>
          </w:tcPr>
          <w:p w14:paraId="327D981B" w14:textId="43E04B35" w:rsidR="00702746" w:rsidRPr="00243D0E" w:rsidRDefault="00243D0E" w:rsidP="00243D0E">
            <w:pPr>
              <w:pStyle w:val="NormalnyWeb"/>
              <w:shd w:val="clear" w:color="auto" w:fill="FFFFFF"/>
              <w:spacing w:before="0" w:beforeAutospacing="0" w:after="215" w:afterAutospacing="0"/>
              <w:rPr>
                <w:rFonts w:eastAsia="SimSun"/>
                <w:kern w:val="1"/>
                <w:sz w:val="18"/>
                <w:szCs w:val="18"/>
                <w:lang w:eastAsia="zh-CN" w:bidi="hi-IN"/>
              </w:rPr>
            </w:pPr>
            <w:r>
              <w:rPr>
                <w:rFonts w:eastAsia="SimSun"/>
                <w:kern w:val="1"/>
                <w:sz w:val="18"/>
                <w:szCs w:val="18"/>
                <w:lang w:eastAsia="zh-CN" w:bidi="hi-IN"/>
              </w:rPr>
              <w:t>Zestaw</w:t>
            </w:r>
            <w:r w:rsidRPr="009A4785">
              <w:rPr>
                <w:rFonts w:eastAsia="SimSun"/>
                <w:kern w:val="1"/>
                <w:sz w:val="18"/>
                <w:szCs w:val="18"/>
                <w:lang w:eastAsia="zh-CN" w:bidi="hi-IN"/>
              </w:rPr>
              <w:t xml:space="preserve"> zawiera </w:t>
            </w:r>
            <w:r w:rsidR="005F2745">
              <w:rPr>
                <w:rFonts w:eastAsia="SimSun"/>
                <w:kern w:val="1"/>
                <w:sz w:val="18"/>
                <w:szCs w:val="18"/>
                <w:lang w:eastAsia="zh-CN" w:bidi="hi-IN"/>
              </w:rPr>
              <w:t xml:space="preserve">co najmniej: </w:t>
            </w:r>
            <w:r w:rsidRPr="009A4785">
              <w:rPr>
                <w:rFonts w:eastAsia="SimSun"/>
                <w:kern w:val="1"/>
                <w:sz w:val="18"/>
                <w:szCs w:val="18"/>
                <w:lang w:eastAsia="zh-CN" w:bidi="hi-IN"/>
              </w:rPr>
              <w:t>grzałkę, która pozwala na ogrzewanie walców</w:t>
            </w:r>
            <w:r w:rsidR="005F2745">
              <w:rPr>
                <w:rFonts w:eastAsia="SimSun"/>
                <w:kern w:val="1"/>
                <w:sz w:val="18"/>
                <w:szCs w:val="18"/>
                <w:lang w:eastAsia="zh-CN" w:bidi="hi-IN"/>
              </w:rPr>
              <w:t xml:space="preserve"> od środka. Stwarza</w:t>
            </w:r>
            <w:r w:rsidRPr="009A4785">
              <w:rPr>
                <w:rFonts w:eastAsia="SimSun"/>
                <w:kern w:val="1"/>
                <w:sz w:val="18"/>
                <w:szCs w:val="18"/>
                <w:lang w:eastAsia="zh-CN" w:bidi="hi-IN"/>
              </w:rPr>
              <w:t xml:space="preserve"> sposób na doświadczalne wyznaczenie ciepła właściwego materiału, z jakiego wykonano poszczególne walce.</w:t>
            </w:r>
            <w:r>
              <w:rPr>
                <w:rFonts w:eastAsia="SimSun"/>
                <w:kern w:val="1"/>
                <w:sz w:val="18"/>
                <w:szCs w:val="18"/>
                <w:lang w:eastAsia="zh-CN" w:bidi="hi-IN"/>
              </w:rPr>
              <w:t xml:space="preserve"> </w:t>
            </w:r>
            <w:r w:rsidRPr="009A4785">
              <w:rPr>
                <w:rFonts w:eastAsia="SimSun"/>
                <w:kern w:val="1"/>
                <w:sz w:val="18"/>
                <w:szCs w:val="18"/>
                <w:lang w:eastAsia="zh-CN" w:bidi="hi-IN"/>
              </w:rPr>
              <w:t>Grzałka o mocy 50 W i napięciu znamionowym 12 V zatopiona jest w metalowym pręcie o średnicy 10 mm i długości 12 cm, z którego odchodzą dwa przewody o długości ok. 20 cm,</w:t>
            </w:r>
            <w:r>
              <w:rPr>
                <w:rFonts w:eastAsia="SimSun"/>
                <w:kern w:val="1"/>
                <w:sz w:val="18"/>
                <w:szCs w:val="18"/>
                <w:lang w:eastAsia="zh-CN" w:bidi="hi-IN"/>
              </w:rPr>
              <w:t xml:space="preserve"> zakończone metalowymi oczkami.</w:t>
            </w:r>
          </w:p>
        </w:tc>
        <w:tc>
          <w:tcPr>
            <w:tcW w:w="1039" w:type="dxa"/>
            <w:vAlign w:val="center"/>
          </w:tcPr>
          <w:p w14:paraId="17411B2E" w14:textId="77777777" w:rsidR="00702746" w:rsidRDefault="00702746" w:rsidP="00702746">
            <w:pPr>
              <w:jc w:val="center"/>
            </w:pPr>
            <w:r w:rsidRPr="00CE4839">
              <w:rPr>
                <w:rFonts w:asciiTheme="minorHAnsi" w:hAnsiTheme="minorHAnsi"/>
                <w:bCs/>
                <w:sz w:val="20"/>
              </w:rPr>
              <w:t>szt.</w:t>
            </w:r>
          </w:p>
        </w:tc>
        <w:tc>
          <w:tcPr>
            <w:tcW w:w="610" w:type="dxa"/>
            <w:vAlign w:val="center"/>
          </w:tcPr>
          <w:p w14:paraId="37BC5F3F" w14:textId="77777777" w:rsidR="00702746" w:rsidRDefault="00243D0E" w:rsidP="00702746">
            <w:pPr>
              <w:jc w:val="center"/>
              <w:rPr>
                <w:rFonts w:asciiTheme="minorHAnsi" w:hAnsiTheme="minorHAnsi"/>
                <w:bCs/>
                <w:sz w:val="20"/>
              </w:rPr>
            </w:pPr>
            <w:r>
              <w:rPr>
                <w:rFonts w:asciiTheme="minorHAnsi" w:hAnsiTheme="minorHAnsi"/>
                <w:bCs/>
                <w:sz w:val="20"/>
              </w:rPr>
              <w:t>5</w:t>
            </w:r>
          </w:p>
        </w:tc>
        <w:tc>
          <w:tcPr>
            <w:tcW w:w="1259" w:type="dxa"/>
            <w:vAlign w:val="center"/>
          </w:tcPr>
          <w:p w14:paraId="509EBBD1"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5E42D32E" w14:textId="77777777" w:rsidTr="009F37CA">
        <w:trPr>
          <w:trHeight w:val="1215"/>
          <w:jc w:val="center"/>
        </w:trPr>
        <w:tc>
          <w:tcPr>
            <w:tcW w:w="467" w:type="dxa"/>
          </w:tcPr>
          <w:p w14:paraId="0C6F8A0C"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62</w:t>
            </w:r>
          </w:p>
        </w:tc>
        <w:tc>
          <w:tcPr>
            <w:tcW w:w="1517" w:type="dxa"/>
            <w:vAlign w:val="center"/>
          </w:tcPr>
          <w:p w14:paraId="2E0FAFEC" w14:textId="77777777" w:rsidR="00702746" w:rsidRDefault="00243D0E" w:rsidP="00702746">
            <w:pPr>
              <w:rPr>
                <w:bCs/>
                <w:sz w:val="20"/>
              </w:rPr>
            </w:pPr>
            <w:r>
              <w:rPr>
                <w:bCs/>
                <w:sz w:val="20"/>
              </w:rPr>
              <w:t>Elektryczność – obwody elektryczne</w:t>
            </w:r>
          </w:p>
        </w:tc>
        <w:tc>
          <w:tcPr>
            <w:tcW w:w="5031" w:type="dxa"/>
            <w:vAlign w:val="center"/>
          </w:tcPr>
          <w:p w14:paraId="72F55F57" w14:textId="3EE61514" w:rsidR="00702746" w:rsidRPr="00996F86" w:rsidRDefault="00943422" w:rsidP="00943422">
            <w:pPr>
              <w:rPr>
                <w:sz w:val="18"/>
                <w:szCs w:val="18"/>
              </w:rPr>
            </w:pPr>
            <w:r>
              <w:rPr>
                <w:sz w:val="18"/>
                <w:szCs w:val="18"/>
              </w:rPr>
              <w:t>Zestaw wyposażony co najmniej w e</w:t>
            </w:r>
            <w:r w:rsidR="00243D0E" w:rsidRPr="009A4785">
              <w:rPr>
                <w:sz w:val="18"/>
                <w:szCs w:val="18"/>
              </w:rPr>
              <w:t>lementy konstrukcyjne podstawy, materiały dodatkow</w:t>
            </w:r>
            <w:r>
              <w:rPr>
                <w:sz w:val="18"/>
                <w:szCs w:val="18"/>
              </w:rPr>
              <w:t>e i opis doświadczeń przechowywane</w:t>
            </w:r>
            <w:r w:rsidR="00A27B7C">
              <w:rPr>
                <w:sz w:val="18"/>
                <w:szCs w:val="18"/>
              </w:rPr>
              <w:t xml:space="preserve"> w walizce</w:t>
            </w:r>
            <w:r w:rsidR="00243D0E" w:rsidRPr="009A4785">
              <w:rPr>
                <w:sz w:val="18"/>
                <w:szCs w:val="18"/>
              </w:rPr>
              <w:t>.</w:t>
            </w:r>
            <w:r>
              <w:rPr>
                <w:sz w:val="18"/>
                <w:szCs w:val="18"/>
              </w:rPr>
              <w:t xml:space="preserve"> </w:t>
            </w:r>
            <w:r w:rsidR="00243D0E" w:rsidRPr="009A4785">
              <w:rPr>
                <w:sz w:val="18"/>
                <w:szCs w:val="18"/>
              </w:rPr>
              <w:t>Opis zawiera następujące doświadczenia:</w:t>
            </w:r>
            <w:r w:rsidR="00243D0E" w:rsidRPr="009A4785">
              <w:rPr>
                <w:sz w:val="18"/>
                <w:szCs w:val="18"/>
              </w:rPr>
              <w:br/>
              <w:t>obwód elektryczny</w:t>
            </w:r>
            <w:r w:rsidR="00243D0E" w:rsidRPr="009A4785">
              <w:rPr>
                <w:sz w:val="18"/>
                <w:szCs w:val="18"/>
              </w:rPr>
              <w:br/>
              <w:t>obwód elektryczny z włącznikiem</w:t>
            </w:r>
            <w:r w:rsidR="00243D0E" w:rsidRPr="009A4785">
              <w:rPr>
                <w:sz w:val="18"/>
                <w:szCs w:val="18"/>
              </w:rPr>
              <w:br/>
              <w:t>przewodniki/izolatory</w:t>
            </w:r>
            <w:r w:rsidR="00243D0E" w:rsidRPr="009A4785">
              <w:rPr>
                <w:sz w:val="18"/>
                <w:szCs w:val="18"/>
              </w:rPr>
              <w:br/>
              <w:t>przewodnictwo w cieczach</w:t>
            </w:r>
            <w:r w:rsidR="00243D0E" w:rsidRPr="009A4785">
              <w:rPr>
                <w:sz w:val="18"/>
                <w:szCs w:val="18"/>
              </w:rPr>
              <w:br/>
              <w:t>obwód elektryczny z przełącznikiem</w:t>
            </w:r>
            <w:r w:rsidR="00243D0E" w:rsidRPr="009A4785">
              <w:rPr>
                <w:sz w:val="18"/>
                <w:szCs w:val="18"/>
              </w:rPr>
              <w:br/>
              <w:t>obwód szeregowy</w:t>
            </w:r>
            <w:r w:rsidR="00243D0E" w:rsidRPr="009A4785">
              <w:rPr>
                <w:sz w:val="18"/>
                <w:szCs w:val="18"/>
              </w:rPr>
              <w:br/>
              <w:t>obwód równoległy</w:t>
            </w:r>
            <w:r w:rsidR="00243D0E" w:rsidRPr="009A4785">
              <w:rPr>
                <w:sz w:val="18"/>
                <w:szCs w:val="18"/>
              </w:rPr>
              <w:br/>
              <w:t>baterie w obwodzie szeregowym</w:t>
            </w:r>
            <w:r w:rsidR="00243D0E" w:rsidRPr="009A4785">
              <w:rPr>
                <w:sz w:val="18"/>
                <w:szCs w:val="18"/>
              </w:rPr>
              <w:br/>
              <w:t>pomiar napięcia</w:t>
            </w:r>
            <w:r w:rsidR="00243D0E" w:rsidRPr="009A4785">
              <w:rPr>
                <w:sz w:val="18"/>
                <w:szCs w:val="18"/>
              </w:rPr>
              <w:br/>
              <w:t>pomiar natężenia</w:t>
            </w:r>
            <w:r w:rsidR="00243D0E" w:rsidRPr="009A4785">
              <w:rPr>
                <w:sz w:val="18"/>
                <w:szCs w:val="18"/>
              </w:rPr>
              <w:br/>
              <w:t>opór elektryczny</w:t>
            </w:r>
            <w:r w:rsidR="00243D0E" w:rsidRPr="009A4785">
              <w:rPr>
                <w:sz w:val="18"/>
                <w:szCs w:val="18"/>
              </w:rPr>
              <w:br/>
              <w:t>moc cieplna</w:t>
            </w:r>
            <w:r w:rsidR="00243D0E" w:rsidRPr="009A4785">
              <w:rPr>
                <w:sz w:val="18"/>
                <w:szCs w:val="18"/>
              </w:rPr>
              <w:br/>
              <w:t>elektromagnes</w:t>
            </w:r>
            <w:r w:rsidR="00243D0E" w:rsidRPr="009A4785">
              <w:rPr>
                <w:sz w:val="18"/>
                <w:szCs w:val="18"/>
              </w:rPr>
              <w:br/>
              <w:t>dzwonek elektryczny</w:t>
            </w:r>
            <w:r w:rsidR="00243D0E" w:rsidRPr="009A4785">
              <w:rPr>
                <w:sz w:val="18"/>
                <w:szCs w:val="18"/>
              </w:rPr>
              <w:br/>
              <w:t>przekaźnik – styk roboczy</w:t>
            </w:r>
            <w:r w:rsidR="00243D0E" w:rsidRPr="009A4785">
              <w:rPr>
                <w:sz w:val="18"/>
                <w:szCs w:val="18"/>
              </w:rPr>
              <w:br/>
              <w:t>przekaźnik – styk spoczynk</w:t>
            </w:r>
            <w:r>
              <w:rPr>
                <w:sz w:val="18"/>
                <w:szCs w:val="18"/>
              </w:rPr>
              <w:t>owy</w:t>
            </w:r>
            <w:r>
              <w:rPr>
                <w:sz w:val="18"/>
                <w:szCs w:val="18"/>
              </w:rPr>
              <w:br/>
              <w:t>silnik elektryczny</w:t>
            </w:r>
            <w:r>
              <w:rPr>
                <w:sz w:val="18"/>
                <w:szCs w:val="18"/>
              </w:rPr>
              <w:br/>
              <w:t>prądnica</w:t>
            </w:r>
          </w:p>
        </w:tc>
        <w:tc>
          <w:tcPr>
            <w:tcW w:w="1039" w:type="dxa"/>
            <w:vAlign w:val="center"/>
          </w:tcPr>
          <w:p w14:paraId="4A577AE6" w14:textId="77777777" w:rsidR="00702746" w:rsidRDefault="00243D0E" w:rsidP="00702746">
            <w:pPr>
              <w:jc w:val="center"/>
            </w:pPr>
            <w:r>
              <w:rPr>
                <w:rFonts w:asciiTheme="minorHAnsi" w:hAnsiTheme="minorHAnsi"/>
                <w:bCs/>
                <w:sz w:val="20"/>
              </w:rPr>
              <w:t>zestaw</w:t>
            </w:r>
          </w:p>
        </w:tc>
        <w:tc>
          <w:tcPr>
            <w:tcW w:w="610" w:type="dxa"/>
            <w:vAlign w:val="center"/>
          </w:tcPr>
          <w:p w14:paraId="1912B1C8" w14:textId="77777777" w:rsidR="00702746" w:rsidRDefault="00243D0E" w:rsidP="00702746">
            <w:pPr>
              <w:jc w:val="center"/>
              <w:rPr>
                <w:rFonts w:asciiTheme="minorHAnsi" w:hAnsiTheme="minorHAnsi"/>
                <w:bCs/>
                <w:sz w:val="20"/>
              </w:rPr>
            </w:pPr>
            <w:r>
              <w:rPr>
                <w:rFonts w:asciiTheme="minorHAnsi" w:hAnsiTheme="minorHAnsi"/>
                <w:bCs/>
                <w:sz w:val="20"/>
              </w:rPr>
              <w:t>1</w:t>
            </w:r>
          </w:p>
        </w:tc>
        <w:tc>
          <w:tcPr>
            <w:tcW w:w="1259" w:type="dxa"/>
            <w:vAlign w:val="center"/>
          </w:tcPr>
          <w:p w14:paraId="7D3B1287"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33772D89" w14:textId="77777777" w:rsidTr="009F37CA">
        <w:trPr>
          <w:trHeight w:val="1215"/>
          <w:jc w:val="center"/>
        </w:trPr>
        <w:tc>
          <w:tcPr>
            <w:tcW w:w="467" w:type="dxa"/>
          </w:tcPr>
          <w:p w14:paraId="44AC7B94"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lastRenderedPageBreak/>
              <w:t>63</w:t>
            </w:r>
          </w:p>
        </w:tc>
        <w:tc>
          <w:tcPr>
            <w:tcW w:w="1517" w:type="dxa"/>
            <w:vAlign w:val="center"/>
          </w:tcPr>
          <w:p w14:paraId="280DBDE0" w14:textId="77777777" w:rsidR="00702746" w:rsidRDefault="00243D0E" w:rsidP="00702746">
            <w:pPr>
              <w:rPr>
                <w:bCs/>
                <w:sz w:val="20"/>
              </w:rPr>
            </w:pPr>
            <w:r>
              <w:rPr>
                <w:bCs/>
                <w:sz w:val="20"/>
              </w:rPr>
              <w:t>Czujnik siły i przyspieszenia, bezprzewodowy</w:t>
            </w:r>
          </w:p>
        </w:tc>
        <w:tc>
          <w:tcPr>
            <w:tcW w:w="5031" w:type="dxa"/>
            <w:vAlign w:val="center"/>
          </w:tcPr>
          <w:p w14:paraId="3239FD70" w14:textId="2018DE56" w:rsidR="00243D0E" w:rsidRPr="009A4785" w:rsidRDefault="00243D0E" w:rsidP="00243D0E">
            <w:pPr>
              <w:rPr>
                <w:sz w:val="18"/>
                <w:szCs w:val="18"/>
              </w:rPr>
            </w:pPr>
            <w:r w:rsidRPr="009A4785">
              <w:rPr>
                <w:sz w:val="18"/>
                <w:szCs w:val="18"/>
              </w:rPr>
              <w:t xml:space="preserve">Czujnik </w:t>
            </w:r>
            <w:r w:rsidR="00943422">
              <w:rPr>
                <w:sz w:val="18"/>
                <w:szCs w:val="18"/>
              </w:rPr>
              <w:t>zawiera co najmniej wykonywanie precyzyjnych</w:t>
            </w:r>
            <w:r w:rsidRPr="009A4785">
              <w:rPr>
                <w:sz w:val="18"/>
                <w:szCs w:val="18"/>
              </w:rPr>
              <w:t xml:space="preserve"> pomiarów sił rozciągających i ściskających oraz przyspieszenia i kąta (3-osiowo). Posiada ergonomiczne uchwyty. Opcjonalnie czujnik można mocować na platformie obrotowej lub wózku do toru jezd</w:t>
            </w:r>
            <w:r w:rsidR="00943422">
              <w:rPr>
                <w:sz w:val="18"/>
                <w:szCs w:val="18"/>
              </w:rPr>
              <w:t xml:space="preserve">nego. Wiszące przewody i czujnik </w:t>
            </w:r>
            <w:r w:rsidRPr="009A4785">
              <w:rPr>
                <w:sz w:val="18"/>
                <w:szCs w:val="18"/>
              </w:rPr>
              <w:t xml:space="preserve"> przekazuje je bezprzewodowo (Bluetooth 4.0) albo zapisuje. Transmisja zapisanych wartości pomiarowych następuje po sparowaniu czujnika z urządzeniem końcowym, na którym zainstalowano program "</w:t>
            </w:r>
            <w:proofErr w:type="spellStart"/>
            <w:r w:rsidRPr="009A4785">
              <w:rPr>
                <w:sz w:val="18"/>
                <w:szCs w:val="18"/>
              </w:rPr>
              <w:t>SPARKvue</w:t>
            </w:r>
            <w:proofErr w:type="spellEnd"/>
            <w:r w:rsidRPr="009A4785">
              <w:rPr>
                <w:sz w:val="18"/>
                <w:szCs w:val="18"/>
              </w:rPr>
              <w:t>" (proste parowanie In-</w:t>
            </w:r>
            <w:proofErr w:type="spellStart"/>
            <w:r w:rsidRPr="009A4785">
              <w:rPr>
                <w:sz w:val="18"/>
                <w:szCs w:val="18"/>
              </w:rPr>
              <w:t>App</w:t>
            </w:r>
            <w:proofErr w:type="spellEnd"/>
            <w:r w:rsidRPr="009A4785">
              <w:rPr>
                <w:sz w:val="18"/>
                <w:szCs w:val="18"/>
              </w:rPr>
              <w:t>). Możliwa jest również transmisja danych przy użyciu przewodu USB. Czujnik ma wbudowa</w:t>
            </w:r>
            <w:r w:rsidR="00943422">
              <w:rPr>
                <w:sz w:val="18"/>
                <w:szCs w:val="18"/>
              </w:rPr>
              <w:t xml:space="preserve">ny akumulator </w:t>
            </w:r>
            <w:proofErr w:type="spellStart"/>
            <w:r w:rsidR="00943422">
              <w:rPr>
                <w:sz w:val="18"/>
                <w:szCs w:val="18"/>
              </w:rPr>
              <w:t>litowo</w:t>
            </w:r>
            <w:proofErr w:type="spellEnd"/>
            <w:r w:rsidR="00943422">
              <w:rPr>
                <w:sz w:val="18"/>
                <w:szCs w:val="18"/>
              </w:rPr>
              <w:t>-polimerowy-</w:t>
            </w:r>
            <w:r w:rsidRPr="009A4785">
              <w:rPr>
                <w:sz w:val="18"/>
                <w:szCs w:val="18"/>
              </w:rPr>
              <w:t xml:space="preserve"> </w:t>
            </w:r>
            <w:r w:rsidR="00943422">
              <w:rPr>
                <w:sz w:val="18"/>
                <w:szCs w:val="18"/>
              </w:rPr>
              <w:t>praca</w:t>
            </w:r>
            <w:r w:rsidRPr="009A4785">
              <w:rPr>
                <w:sz w:val="18"/>
                <w:szCs w:val="18"/>
              </w:rPr>
              <w:t xml:space="preserve"> przez 3 miesiące.</w:t>
            </w:r>
          </w:p>
          <w:p w14:paraId="75BC7AF7" w14:textId="77777777" w:rsidR="00243D0E" w:rsidRPr="009A4785" w:rsidRDefault="00243D0E" w:rsidP="00243D0E">
            <w:pPr>
              <w:rPr>
                <w:sz w:val="18"/>
                <w:szCs w:val="18"/>
              </w:rPr>
            </w:pPr>
            <w:r w:rsidRPr="009A4785">
              <w:rPr>
                <w:sz w:val="18"/>
                <w:szCs w:val="18"/>
              </w:rPr>
              <w:t>Dane techniczne:</w:t>
            </w:r>
          </w:p>
          <w:p w14:paraId="5AC6484B" w14:textId="77777777" w:rsidR="00243D0E" w:rsidRDefault="00243D0E" w:rsidP="00243D0E">
            <w:pPr>
              <w:rPr>
                <w:sz w:val="18"/>
                <w:szCs w:val="18"/>
              </w:rPr>
            </w:pPr>
            <w:r w:rsidRPr="009A4785">
              <w:rPr>
                <w:sz w:val="18"/>
                <w:szCs w:val="18"/>
              </w:rPr>
              <w:t>Siła: zakres pomiaru ±50 N, rozdzielczość 0,03 N, dokładność 0,1 N, przyspieszenie: zakres pomiaru ±16 g.</w:t>
            </w:r>
          </w:p>
          <w:p w14:paraId="727A4120" w14:textId="17A7AB24" w:rsidR="00943422" w:rsidRPr="009A4785" w:rsidRDefault="00943422" w:rsidP="00243D0E">
            <w:pPr>
              <w:rPr>
                <w:sz w:val="18"/>
                <w:szCs w:val="18"/>
              </w:rPr>
            </w:pPr>
            <w:r>
              <w:rPr>
                <w:sz w:val="18"/>
                <w:szCs w:val="18"/>
              </w:rPr>
              <w:t>Czujnik siły i przyspieszenia wyposażony co najmniej w: 1 śrubę z hakiem, 1 śrubę radełkowaną</w:t>
            </w:r>
            <w:r w:rsidRPr="00943422">
              <w:rPr>
                <w:sz w:val="18"/>
                <w:szCs w:val="18"/>
              </w:rPr>
              <w:t>, 1 gumowy bufor, przewód USB, instrukcja obsługi w języku angielskim</w:t>
            </w:r>
            <w:r>
              <w:t>.</w:t>
            </w:r>
          </w:p>
          <w:p w14:paraId="03D05B1D" w14:textId="77777777" w:rsidR="00702746" w:rsidRPr="00996F86" w:rsidRDefault="00702746" w:rsidP="00702746">
            <w:pPr>
              <w:outlineLvl w:val="0"/>
              <w:rPr>
                <w:sz w:val="18"/>
                <w:szCs w:val="18"/>
              </w:rPr>
            </w:pPr>
          </w:p>
        </w:tc>
        <w:tc>
          <w:tcPr>
            <w:tcW w:w="1039" w:type="dxa"/>
            <w:vAlign w:val="center"/>
          </w:tcPr>
          <w:p w14:paraId="6B44104B" w14:textId="77777777" w:rsidR="00702746" w:rsidRDefault="00702746" w:rsidP="00702746">
            <w:pPr>
              <w:jc w:val="center"/>
            </w:pPr>
            <w:r w:rsidRPr="00CE4839">
              <w:rPr>
                <w:rFonts w:asciiTheme="minorHAnsi" w:hAnsiTheme="minorHAnsi"/>
                <w:bCs/>
                <w:sz w:val="20"/>
              </w:rPr>
              <w:t>szt.</w:t>
            </w:r>
          </w:p>
        </w:tc>
        <w:tc>
          <w:tcPr>
            <w:tcW w:w="610" w:type="dxa"/>
            <w:vAlign w:val="center"/>
          </w:tcPr>
          <w:p w14:paraId="2D320642" w14:textId="77777777" w:rsidR="00702746" w:rsidRDefault="00243D0E" w:rsidP="00702746">
            <w:pPr>
              <w:jc w:val="center"/>
              <w:rPr>
                <w:rFonts w:asciiTheme="minorHAnsi" w:hAnsiTheme="minorHAnsi"/>
                <w:bCs/>
                <w:sz w:val="20"/>
              </w:rPr>
            </w:pPr>
            <w:r>
              <w:rPr>
                <w:rFonts w:asciiTheme="minorHAnsi" w:hAnsiTheme="minorHAnsi"/>
                <w:bCs/>
                <w:sz w:val="20"/>
              </w:rPr>
              <w:t>2</w:t>
            </w:r>
          </w:p>
        </w:tc>
        <w:tc>
          <w:tcPr>
            <w:tcW w:w="1259" w:type="dxa"/>
            <w:vAlign w:val="center"/>
          </w:tcPr>
          <w:p w14:paraId="7326D2F0"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31BD43A0" w14:textId="77777777" w:rsidTr="009F37CA">
        <w:trPr>
          <w:trHeight w:val="1215"/>
          <w:jc w:val="center"/>
        </w:trPr>
        <w:tc>
          <w:tcPr>
            <w:tcW w:w="467" w:type="dxa"/>
          </w:tcPr>
          <w:p w14:paraId="7E1AAD6B"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64</w:t>
            </w:r>
          </w:p>
        </w:tc>
        <w:tc>
          <w:tcPr>
            <w:tcW w:w="1517" w:type="dxa"/>
            <w:vAlign w:val="center"/>
          </w:tcPr>
          <w:p w14:paraId="607BDB1A" w14:textId="77777777" w:rsidR="00702746" w:rsidRDefault="00243D0E" w:rsidP="00702746">
            <w:pPr>
              <w:rPr>
                <w:bCs/>
                <w:sz w:val="20"/>
              </w:rPr>
            </w:pPr>
            <w:r>
              <w:rPr>
                <w:bCs/>
                <w:sz w:val="20"/>
              </w:rPr>
              <w:t>Adapter. USB Bluetooth 4.0</w:t>
            </w:r>
          </w:p>
        </w:tc>
        <w:tc>
          <w:tcPr>
            <w:tcW w:w="5031" w:type="dxa"/>
            <w:vAlign w:val="center"/>
          </w:tcPr>
          <w:p w14:paraId="319BC7F1" w14:textId="77777777" w:rsidR="00824605" w:rsidRDefault="00824605" w:rsidP="00243D0E">
            <w:pPr>
              <w:rPr>
                <w:sz w:val="18"/>
                <w:szCs w:val="18"/>
              </w:rPr>
            </w:pPr>
            <w:r>
              <w:rPr>
                <w:sz w:val="18"/>
                <w:szCs w:val="18"/>
              </w:rPr>
              <w:t>Adapter USB wyposażony co najmniej w:</w:t>
            </w:r>
          </w:p>
          <w:p w14:paraId="7A2BCD00" w14:textId="77777777" w:rsidR="00824605" w:rsidRDefault="00824605" w:rsidP="00243D0E">
            <w:pPr>
              <w:rPr>
                <w:sz w:val="18"/>
                <w:szCs w:val="18"/>
              </w:rPr>
            </w:pPr>
            <w:r>
              <w:rPr>
                <w:sz w:val="18"/>
                <w:szCs w:val="18"/>
              </w:rPr>
              <w:t xml:space="preserve">Bluetooth </w:t>
            </w:r>
            <w:proofErr w:type="spellStart"/>
            <w:r>
              <w:rPr>
                <w:sz w:val="18"/>
                <w:szCs w:val="18"/>
              </w:rPr>
              <w:t>Low</w:t>
            </w:r>
            <w:proofErr w:type="spellEnd"/>
            <w:r>
              <w:rPr>
                <w:sz w:val="18"/>
                <w:szCs w:val="18"/>
              </w:rPr>
              <w:t xml:space="preserve"> Energy (BLE) </w:t>
            </w:r>
          </w:p>
          <w:p w14:paraId="1062AA79" w14:textId="77777777" w:rsidR="00824605" w:rsidRDefault="00243D0E" w:rsidP="00243D0E">
            <w:pPr>
              <w:rPr>
                <w:sz w:val="18"/>
                <w:szCs w:val="18"/>
              </w:rPr>
            </w:pPr>
            <w:r w:rsidRPr="009A4785">
              <w:rPr>
                <w:sz w:val="18"/>
                <w:szCs w:val="18"/>
              </w:rPr>
              <w:t xml:space="preserve">Bluetooth Smart zapewniający niski pobór energii. </w:t>
            </w:r>
          </w:p>
          <w:p w14:paraId="089F5CB5" w14:textId="12BD5C73" w:rsidR="00702746" w:rsidRPr="00996F86" w:rsidRDefault="00824605" w:rsidP="00824605">
            <w:pPr>
              <w:rPr>
                <w:sz w:val="18"/>
                <w:szCs w:val="18"/>
              </w:rPr>
            </w:pPr>
            <w:r>
              <w:rPr>
                <w:sz w:val="18"/>
                <w:szCs w:val="18"/>
              </w:rPr>
              <w:t>Zasięg: ok. 10 m.</w:t>
            </w:r>
          </w:p>
        </w:tc>
        <w:tc>
          <w:tcPr>
            <w:tcW w:w="1039" w:type="dxa"/>
            <w:vAlign w:val="center"/>
          </w:tcPr>
          <w:p w14:paraId="64B42EE5" w14:textId="77777777" w:rsidR="00702746" w:rsidRDefault="00702746" w:rsidP="00702746">
            <w:pPr>
              <w:jc w:val="center"/>
            </w:pPr>
            <w:r w:rsidRPr="00CE4839">
              <w:rPr>
                <w:rFonts w:asciiTheme="minorHAnsi" w:hAnsiTheme="minorHAnsi"/>
                <w:bCs/>
                <w:sz w:val="20"/>
              </w:rPr>
              <w:t>szt.</w:t>
            </w:r>
          </w:p>
        </w:tc>
        <w:tc>
          <w:tcPr>
            <w:tcW w:w="610" w:type="dxa"/>
            <w:vAlign w:val="center"/>
          </w:tcPr>
          <w:p w14:paraId="6F77E84C" w14:textId="77777777" w:rsidR="00702746" w:rsidRDefault="00243D0E" w:rsidP="00702746">
            <w:pPr>
              <w:jc w:val="center"/>
              <w:rPr>
                <w:rFonts w:asciiTheme="minorHAnsi" w:hAnsiTheme="minorHAnsi"/>
                <w:bCs/>
                <w:sz w:val="20"/>
              </w:rPr>
            </w:pPr>
            <w:r>
              <w:rPr>
                <w:rFonts w:asciiTheme="minorHAnsi" w:hAnsiTheme="minorHAnsi"/>
                <w:bCs/>
                <w:sz w:val="20"/>
              </w:rPr>
              <w:t>3</w:t>
            </w:r>
          </w:p>
        </w:tc>
        <w:tc>
          <w:tcPr>
            <w:tcW w:w="1259" w:type="dxa"/>
            <w:vAlign w:val="center"/>
          </w:tcPr>
          <w:p w14:paraId="66179508"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63F41C9F" w14:textId="77777777" w:rsidTr="009F37CA">
        <w:trPr>
          <w:trHeight w:val="1215"/>
          <w:jc w:val="center"/>
        </w:trPr>
        <w:tc>
          <w:tcPr>
            <w:tcW w:w="467" w:type="dxa"/>
          </w:tcPr>
          <w:p w14:paraId="44D8244C" w14:textId="7D646AD0" w:rsidR="00702746" w:rsidRDefault="00702746" w:rsidP="00702746">
            <w:pPr>
              <w:tabs>
                <w:tab w:val="left" w:pos="1701"/>
              </w:tabs>
              <w:jc w:val="center"/>
              <w:rPr>
                <w:rFonts w:asciiTheme="minorHAnsi" w:hAnsiTheme="minorHAnsi"/>
                <w:sz w:val="20"/>
              </w:rPr>
            </w:pPr>
            <w:r>
              <w:rPr>
                <w:rFonts w:asciiTheme="minorHAnsi" w:hAnsiTheme="minorHAnsi"/>
                <w:sz w:val="20"/>
              </w:rPr>
              <w:t>65</w:t>
            </w:r>
          </w:p>
        </w:tc>
        <w:tc>
          <w:tcPr>
            <w:tcW w:w="1517" w:type="dxa"/>
            <w:vAlign w:val="center"/>
          </w:tcPr>
          <w:p w14:paraId="32F542EA" w14:textId="77777777" w:rsidR="00702746" w:rsidRDefault="00243D0E" w:rsidP="00702746">
            <w:pPr>
              <w:rPr>
                <w:bCs/>
                <w:sz w:val="20"/>
              </w:rPr>
            </w:pPr>
            <w:r>
              <w:rPr>
                <w:bCs/>
                <w:sz w:val="20"/>
              </w:rPr>
              <w:t>Okular SWA-58 7 mm 1,25”</w:t>
            </w:r>
          </w:p>
        </w:tc>
        <w:tc>
          <w:tcPr>
            <w:tcW w:w="5031" w:type="dxa"/>
            <w:vAlign w:val="center"/>
          </w:tcPr>
          <w:p w14:paraId="05906167" w14:textId="0A4E7C80" w:rsidR="00824605" w:rsidRDefault="00824605" w:rsidP="001371E1">
            <w:pPr>
              <w:pStyle w:val="PreformattedText"/>
              <w:rPr>
                <w:rFonts w:ascii="Times New Roman" w:hAnsi="Times New Roman" w:cs="Times New Roman"/>
                <w:color w:val="272727"/>
                <w:sz w:val="18"/>
                <w:szCs w:val="18"/>
              </w:rPr>
            </w:pPr>
            <w:r>
              <w:rPr>
                <w:rFonts w:ascii="Times New Roman" w:hAnsi="Times New Roman" w:cs="Times New Roman"/>
                <w:color w:val="272727"/>
                <w:sz w:val="18"/>
                <w:szCs w:val="18"/>
              </w:rPr>
              <w:t>Okular zawiera co najmniej:</w:t>
            </w:r>
          </w:p>
          <w:p w14:paraId="0B4F6718" w14:textId="77777777" w:rsidR="001371E1" w:rsidRPr="001371E1" w:rsidRDefault="001371E1" w:rsidP="001371E1">
            <w:pPr>
              <w:pStyle w:val="PreformattedText"/>
              <w:rPr>
                <w:rFonts w:ascii="Times New Roman" w:hAnsi="Times New Roman" w:cs="Times New Roman"/>
                <w:color w:val="272727"/>
                <w:sz w:val="18"/>
                <w:szCs w:val="18"/>
              </w:rPr>
            </w:pPr>
            <w:r w:rsidRPr="001371E1">
              <w:rPr>
                <w:rFonts w:ascii="Times New Roman" w:hAnsi="Times New Roman" w:cs="Times New Roman"/>
                <w:color w:val="272727"/>
                <w:sz w:val="18"/>
                <w:szCs w:val="18"/>
              </w:rPr>
              <w:t>Ogniskowa okularu: </w:t>
            </w:r>
            <w:hyperlink r:id="rId10" w:anchor="AttributeDescription891" w:tooltip="Ogniskowa okularu" w:history="1"/>
            <w:r w:rsidRPr="001371E1">
              <w:rPr>
                <w:rFonts w:ascii="Times New Roman" w:hAnsi="Times New Roman" w:cs="Times New Roman"/>
                <w:color w:val="272727"/>
                <w:sz w:val="18"/>
                <w:szCs w:val="18"/>
              </w:rPr>
              <w:t xml:space="preserve"> 7,0 mm</w:t>
            </w:r>
          </w:p>
          <w:p w14:paraId="0032A9DD" w14:textId="77777777" w:rsidR="001371E1" w:rsidRPr="001371E1" w:rsidRDefault="001371E1" w:rsidP="001371E1">
            <w:pPr>
              <w:pStyle w:val="PreformattedText"/>
              <w:rPr>
                <w:rFonts w:ascii="Times New Roman" w:hAnsi="Times New Roman" w:cs="Times New Roman"/>
                <w:color w:val="272727"/>
                <w:sz w:val="18"/>
                <w:szCs w:val="18"/>
              </w:rPr>
            </w:pPr>
            <w:r w:rsidRPr="001371E1">
              <w:rPr>
                <w:rFonts w:ascii="Times New Roman" w:hAnsi="Times New Roman" w:cs="Times New Roman"/>
                <w:color w:val="272727"/>
                <w:sz w:val="18"/>
                <w:szCs w:val="18"/>
              </w:rPr>
              <w:t>Pozorne pole widzenia: </w:t>
            </w:r>
            <w:hyperlink r:id="rId11" w:anchor="AttributeDescription893" w:tooltip="Pozorne pole widzenia" w:history="1"/>
            <w:r w:rsidRPr="001371E1">
              <w:rPr>
                <w:rFonts w:ascii="Times New Roman" w:hAnsi="Times New Roman" w:cs="Times New Roman"/>
                <w:color w:val="272727"/>
                <w:sz w:val="18"/>
                <w:szCs w:val="18"/>
              </w:rPr>
              <w:t xml:space="preserve"> 58 °</w:t>
            </w:r>
          </w:p>
          <w:p w14:paraId="32AB21DB" w14:textId="77777777" w:rsidR="001371E1" w:rsidRPr="001371E1" w:rsidRDefault="001371E1" w:rsidP="001371E1">
            <w:pPr>
              <w:pStyle w:val="PreformattedText"/>
              <w:rPr>
                <w:rFonts w:ascii="Times New Roman" w:hAnsi="Times New Roman" w:cs="Times New Roman"/>
                <w:color w:val="272727"/>
                <w:sz w:val="18"/>
                <w:szCs w:val="18"/>
              </w:rPr>
            </w:pPr>
            <w:r w:rsidRPr="001371E1">
              <w:rPr>
                <w:rFonts w:ascii="Times New Roman" w:hAnsi="Times New Roman" w:cs="Times New Roman"/>
                <w:color w:val="272727"/>
                <w:sz w:val="18"/>
                <w:szCs w:val="18"/>
              </w:rPr>
              <w:t>Masa okularu: 174 g</w:t>
            </w:r>
          </w:p>
          <w:p w14:paraId="6A3EAC98" w14:textId="77777777" w:rsidR="001371E1" w:rsidRPr="001371E1" w:rsidRDefault="001371E1" w:rsidP="001371E1">
            <w:pPr>
              <w:pStyle w:val="PreformattedText"/>
              <w:rPr>
                <w:rFonts w:ascii="Times New Roman" w:hAnsi="Times New Roman" w:cs="Times New Roman"/>
                <w:color w:val="272727"/>
                <w:sz w:val="18"/>
                <w:szCs w:val="18"/>
              </w:rPr>
            </w:pPr>
            <w:r w:rsidRPr="001371E1">
              <w:rPr>
                <w:rFonts w:ascii="Times New Roman" w:hAnsi="Times New Roman" w:cs="Times New Roman"/>
                <w:color w:val="272727"/>
                <w:sz w:val="18"/>
                <w:szCs w:val="18"/>
              </w:rPr>
              <w:t>Maksymalna średnica okularu: </w:t>
            </w:r>
            <w:hyperlink r:id="rId12" w:anchor="AttributeDescription897" w:tooltip="Maksymalna średnica okularu" w:history="1"/>
            <w:r w:rsidRPr="001371E1">
              <w:rPr>
                <w:rFonts w:ascii="Times New Roman" w:hAnsi="Times New Roman" w:cs="Times New Roman"/>
                <w:color w:val="272727"/>
                <w:sz w:val="18"/>
                <w:szCs w:val="18"/>
              </w:rPr>
              <w:t>44,0 mm</w:t>
            </w:r>
          </w:p>
          <w:p w14:paraId="0614D38B" w14:textId="4F682308" w:rsidR="00702746" w:rsidRPr="001371E1" w:rsidRDefault="001371E1" w:rsidP="001371E1">
            <w:pPr>
              <w:pStyle w:val="PreformattedText"/>
              <w:rPr>
                <w:rFonts w:ascii="Times New Roman" w:hAnsi="Times New Roman" w:cs="Times New Roman"/>
                <w:color w:val="272727"/>
                <w:sz w:val="18"/>
                <w:szCs w:val="18"/>
              </w:rPr>
            </w:pPr>
            <w:r w:rsidRPr="001371E1">
              <w:rPr>
                <w:rFonts w:ascii="Times New Roman" w:hAnsi="Times New Roman" w:cs="Times New Roman"/>
                <w:color w:val="272727"/>
                <w:sz w:val="18"/>
                <w:szCs w:val="18"/>
              </w:rPr>
              <w:t>Powłoki soczewek: FMC</w:t>
            </w:r>
          </w:p>
        </w:tc>
        <w:tc>
          <w:tcPr>
            <w:tcW w:w="1039" w:type="dxa"/>
            <w:vAlign w:val="center"/>
          </w:tcPr>
          <w:p w14:paraId="68042860" w14:textId="77777777" w:rsidR="00702746" w:rsidRDefault="00702746" w:rsidP="00702746">
            <w:pPr>
              <w:jc w:val="center"/>
            </w:pPr>
            <w:r w:rsidRPr="00CE4839">
              <w:rPr>
                <w:rFonts w:asciiTheme="minorHAnsi" w:hAnsiTheme="minorHAnsi"/>
                <w:bCs/>
                <w:sz w:val="20"/>
              </w:rPr>
              <w:t>szt.</w:t>
            </w:r>
          </w:p>
        </w:tc>
        <w:tc>
          <w:tcPr>
            <w:tcW w:w="610" w:type="dxa"/>
            <w:vAlign w:val="center"/>
          </w:tcPr>
          <w:p w14:paraId="028DE383" w14:textId="77777777" w:rsidR="00702746" w:rsidRDefault="00243D0E" w:rsidP="00702746">
            <w:pPr>
              <w:jc w:val="center"/>
              <w:rPr>
                <w:rFonts w:asciiTheme="minorHAnsi" w:hAnsiTheme="minorHAnsi"/>
                <w:bCs/>
                <w:sz w:val="20"/>
              </w:rPr>
            </w:pPr>
            <w:r>
              <w:rPr>
                <w:rFonts w:asciiTheme="minorHAnsi" w:hAnsiTheme="minorHAnsi"/>
                <w:bCs/>
                <w:sz w:val="20"/>
              </w:rPr>
              <w:t>2</w:t>
            </w:r>
          </w:p>
        </w:tc>
        <w:tc>
          <w:tcPr>
            <w:tcW w:w="1259" w:type="dxa"/>
            <w:vAlign w:val="center"/>
          </w:tcPr>
          <w:p w14:paraId="185DDD01"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7A868E69" w14:textId="77777777" w:rsidTr="009F37CA">
        <w:trPr>
          <w:trHeight w:val="1215"/>
          <w:jc w:val="center"/>
        </w:trPr>
        <w:tc>
          <w:tcPr>
            <w:tcW w:w="467" w:type="dxa"/>
          </w:tcPr>
          <w:p w14:paraId="26FAE584"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66</w:t>
            </w:r>
          </w:p>
        </w:tc>
        <w:tc>
          <w:tcPr>
            <w:tcW w:w="1517" w:type="dxa"/>
            <w:vAlign w:val="center"/>
          </w:tcPr>
          <w:p w14:paraId="0243C60F" w14:textId="77777777" w:rsidR="00702746" w:rsidRDefault="00282CAB" w:rsidP="00702746">
            <w:pPr>
              <w:rPr>
                <w:bCs/>
                <w:sz w:val="20"/>
              </w:rPr>
            </w:pPr>
            <w:r>
              <w:rPr>
                <w:bCs/>
                <w:sz w:val="20"/>
              </w:rPr>
              <w:t>Chemiczne domina</w:t>
            </w:r>
          </w:p>
        </w:tc>
        <w:tc>
          <w:tcPr>
            <w:tcW w:w="5031" w:type="dxa"/>
            <w:shd w:val="clear" w:color="auto" w:fill="auto"/>
            <w:vAlign w:val="center"/>
          </w:tcPr>
          <w:p w14:paraId="7D11DD66" w14:textId="36D57C56" w:rsidR="00DB5EB0" w:rsidRPr="00DB5EB0" w:rsidRDefault="00A27B7C" w:rsidP="00DB5EB0">
            <w:pPr>
              <w:pStyle w:val="PreformattedText"/>
              <w:rPr>
                <w:rFonts w:ascii="Times New Roman" w:hAnsi="Times New Roman" w:cs="Times New Roman"/>
                <w:color w:val="272727"/>
                <w:sz w:val="18"/>
                <w:szCs w:val="18"/>
              </w:rPr>
            </w:pPr>
            <w:r>
              <w:rPr>
                <w:rFonts w:ascii="Times New Roman" w:hAnsi="Times New Roman" w:cs="Times New Roman"/>
                <w:color w:val="272727"/>
                <w:sz w:val="18"/>
                <w:szCs w:val="18"/>
              </w:rPr>
              <w:t>Komplet d</w:t>
            </w:r>
            <w:r w:rsidR="00824605">
              <w:rPr>
                <w:rFonts w:ascii="Times New Roman" w:hAnsi="Times New Roman" w:cs="Times New Roman"/>
                <w:color w:val="272727"/>
                <w:sz w:val="18"/>
                <w:szCs w:val="18"/>
              </w:rPr>
              <w:t>omin chemicznych zawiera co najmniej</w:t>
            </w:r>
            <w:r w:rsidR="00DB5EB0" w:rsidRPr="00DB5EB0">
              <w:rPr>
                <w:rFonts w:ascii="Times New Roman" w:hAnsi="Times New Roman" w:cs="Times New Roman"/>
                <w:color w:val="272727"/>
                <w:sz w:val="18"/>
                <w:szCs w:val="18"/>
              </w:rPr>
              <w:t xml:space="preserve"> cztery tematy pozwa</w:t>
            </w:r>
            <w:r w:rsidR="00824605">
              <w:rPr>
                <w:rFonts w:ascii="Times New Roman" w:hAnsi="Times New Roman" w:cs="Times New Roman"/>
                <w:color w:val="272727"/>
                <w:sz w:val="18"/>
                <w:szCs w:val="18"/>
              </w:rPr>
              <w:t>lające utrwalić praktycznie</w:t>
            </w:r>
            <w:r>
              <w:rPr>
                <w:rFonts w:ascii="Times New Roman" w:hAnsi="Times New Roman" w:cs="Times New Roman"/>
                <w:color w:val="272727"/>
                <w:sz w:val="18"/>
                <w:szCs w:val="18"/>
              </w:rPr>
              <w:t xml:space="preserve"> nomenklaturę chemiczną:</w:t>
            </w:r>
          </w:p>
          <w:p w14:paraId="6ED2C618" w14:textId="0A7C26DE" w:rsidR="00702746" w:rsidRPr="00824605" w:rsidRDefault="00DB5EB0" w:rsidP="00DB5EB0">
            <w:pPr>
              <w:pStyle w:val="PreformattedText"/>
              <w:rPr>
                <w:rFonts w:ascii="Times New Roman" w:hAnsi="Times New Roman" w:cs="Times New Roman"/>
                <w:color w:val="272727"/>
                <w:sz w:val="18"/>
                <w:szCs w:val="18"/>
              </w:rPr>
            </w:pPr>
            <w:r w:rsidRPr="00DB5EB0">
              <w:rPr>
                <w:rFonts w:ascii="Times New Roman" w:hAnsi="Times New Roman" w:cs="Times New Roman"/>
                <w:color w:val="272727"/>
                <w:sz w:val="18"/>
                <w:szCs w:val="18"/>
                <w:shd w:val="clear" w:color="auto" w:fill="F7F7F7"/>
              </w:rPr>
              <w:t>1</w:t>
            </w:r>
            <w:r w:rsidRPr="00DB5EB0">
              <w:rPr>
                <w:rFonts w:ascii="Times New Roman" w:hAnsi="Times New Roman" w:cs="Times New Roman"/>
                <w:color w:val="272727"/>
                <w:sz w:val="18"/>
                <w:szCs w:val="18"/>
              </w:rPr>
              <w:t>.Atom i cząsteczka</w:t>
            </w:r>
            <w:r w:rsidRPr="00DB5EB0">
              <w:rPr>
                <w:rFonts w:ascii="Times New Roman" w:hAnsi="Times New Roman" w:cs="Times New Roman"/>
                <w:color w:val="272727"/>
                <w:sz w:val="18"/>
                <w:szCs w:val="18"/>
              </w:rPr>
              <w:br/>
              <w:t>2.Kwasy i zasady</w:t>
            </w:r>
            <w:r w:rsidRPr="00DB5EB0">
              <w:rPr>
                <w:rFonts w:ascii="Times New Roman" w:hAnsi="Times New Roman" w:cs="Times New Roman"/>
                <w:color w:val="272727"/>
                <w:sz w:val="18"/>
                <w:szCs w:val="18"/>
              </w:rPr>
              <w:br/>
              <w:t>3.Sole</w:t>
            </w:r>
            <w:r w:rsidRPr="00DB5EB0">
              <w:rPr>
                <w:rFonts w:ascii="Times New Roman" w:hAnsi="Times New Roman" w:cs="Times New Roman"/>
                <w:color w:val="272727"/>
                <w:sz w:val="18"/>
                <w:szCs w:val="18"/>
              </w:rPr>
              <w:br/>
              <w:t>4.Węgl</w:t>
            </w:r>
            <w:r w:rsidR="00824605">
              <w:rPr>
                <w:rFonts w:ascii="Times New Roman" w:hAnsi="Times New Roman" w:cs="Times New Roman"/>
                <w:color w:val="272727"/>
                <w:sz w:val="18"/>
                <w:szCs w:val="18"/>
              </w:rPr>
              <w:t>owodory i pochodne węglowodorów</w:t>
            </w:r>
          </w:p>
        </w:tc>
        <w:tc>
          <w:tcPr>
            <w:tcW w:w="1039" w:type="dxa"/>
            <w:vAlign w:val="center"/>
          </w:tcPr>
          <w:p w14:paraId="270686FF" w14:textId="77777777" w:rsidR="00702746" w:rsidRDefault="00702746" w:rsidP="00702746">
            <w:pPr>
              <w:jc w:val="center"/>
            </w:pPr>
            <w:r w:rsidRPr="00CE4839">
              <w:rPr>
                <w:rFonts w:asciiTheme="minorHAnsi" w:hAnsiTheme="minorHAnsi"/>
                <w:bCs/>
                <w:sz w:val="20"/>
              </w:rPr>
              <w:t>szt.</w:t>
            </w:r>
          </w:p>
        </w:tc>
        <w:tc>
          <w:tcPr>
            <w:tcW w:w="610" w:type="dxa"/>
            <w:vAlign w:val="center"/>
          </w:tcPr>
          <w:p w14:paraId="4075BD47" w14:textId="77777777" w:rsidR="00702746" w:rsidRDefault="00282CAB" w:rsidP="00702746">
            <w:pPr>
              <w:jc w:val="center"/>
              <w:rPr>
                <w:rFonts w:asciiTheme="minorHAnsi" w:hAnsiTheme="minorHAnsi"/>
                <w:bCs/>
                <w:sz w:val="20"/>
              </w:rPr>
            </w:pPr>
            <w:r>
              <w:rPr>
                <w:rFonts w:asciiTheme="minorHAnsi" w:hAnsiTheme="minorHAnsi"/>
                <w:bCs/>
                <w:sz w:val="20"/>
              </w:rPr>
              <w:t>8</w:t>
            </w:r>
          </w:p>
        </w:tc>
        <w:tc>
          <w:tcPr>
            <w:tcW w:w="1259" w:type="dxa"/>
            <w:vAlign w:val="center"/>
          </w:tcPr>
          <w:p w14:paraId="7FEB220F"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6E70F08E" w14:textId="77777777" w:rsidTr="009F37CA">
        <w:trPr>
          <w:trHeight w:val="1215"/>
          <w:jc w:val="center"/>
        </w:trPr>
        <w:tc>
          <w:tcPr>
            <w:tcW w:w="467" w:type="dxa"/>
          </w:tcPr>
          <w:p w14:paraId="171240D1"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67</w:t>
            </w:r>
          </w:p>
        </w:tc>
        <w:tc>
          <w:tcPr>
            <w:tcW w:w="1517" w:type="dxa"/>
            <w:vAlign w:val="center"/>
          </w:tcPr>
          <w:p w14:paraId="324D5058" w14:textId="77777777" w:rsidR="00702746" w:rsidRDefault="00282CAB" w:rsidP="00702746">
            <w:pPr>
              <w:rPr>
                <w:bCs/>
                <w:sz w:val="20"/>
              </w:rPr>
            </w:pPr>
            <w:r>
              <w:rPr>
                <w:bCs/>
                <w:sz w:val="20"/>
              </w:rPr>
              <w:t xml:space="preserve">Chemiczne </w:t>
            </w:r>
            <w:proofErr w:type="spellStart"/>
            <w:r>
              <w:rPr>
                <w:bCs/>
                <w:sz w:val="20"/>
              </w:rPr>
              <w:t>memo</w:t>
            </w:r>
            <w:r w:rsidR="00DB5EB0">
              <w:rPr>
                <w:bCs/>
                <w:sz w:val="20"/>
              </w:rPr>
              <w:t>r</w:t>
            </w:r>
            <w:r>
              <w:rPr>
                <w:bCs/>
                <w:sz w:val="20"/>
              </w:rPr>
              <w:t>y</w:t>
            </w:r>
            <w:proofErr w:type="spellEnd"/>
          </w:p>
        </w:tc>
        <w:tc>
          <w:tcPr>
            <w:tcW w:w="5031" w:type="dxa"/>
            <w:shd w:val="clear" w:color="auto" w:fill="auto"/>
            <w:vAlign w:val="center"/>
          </w:tcPr>
          <w:p w14:paraId="542246A1" w14:textId="663D8F98" w:rsidR="00702746" w:rsidRPr="00824605" w:rsidRDefault="00824605" w:rsidP="00824605">
            <w:pPr>
              <w:pStyle w:val="PreformattedText"/>
              <w:rPr>
                <w:rFonts w:ascii="Times New Roman" w:hAnsi="Times New Roman" w:cs="Times New Roman"/>
                <w:color w:val="272727"/>
                <w:sz w:val="18"/>
                <w:szCs w:val="18"/>
                <w:shd w:val="clear" w:color="auto" w:fill="F7F7F7"/>
              </w:rPr>
            </w:pPr>
            <w:r>
              <w:rPr>
                <w:rFonts w:ascii="Times New Roman" w:hAnsi="Times New Roman" w:cs="Times New Roman"/>
                <w:color w:val="272727"/>
                <w:sz w:val="18"/>
                <w:szCs w:val="18"/>
              </w:rPr>
              <w:t xml:space="preserve">Chemiczne </w:t>
            </w:r>
            <w:proofErr w:type="spellStart"/>
            <w:r>
              <w:rPr>
                <w:rFonts w:ascii="Times New Roman" w:hAnsi="Times New Roman" w:cs="Times New Roman"/>
                <w:color w:val="272727"/>
                <w:sz w:val="18"/>
                <w:szCs w:val="18"/>
              </w:rPr>
              <w:t>memory</w:t>
            </w:r>
            <w:proofErr w:type="spellEnd"/>
            <w:r>
              <w:rPr>
                <w:rFonts w:ascii="Times New Roman" w:hAnsi="Times New Roman" w:cs="Times New Roman"/>
                <w:color w:val="272727"/>
                <w:sz w:val="18"/>
                <w:szCs w:val="18"/>
              </w:rPr>
              <w:t xml:space="preserve"> wyposażone co najmniej w: grę</w:t>
            </w:r>
            <w:r w:rsidR="00DB5EB0" w:rsidRPr="00DB5EB0">
              <w:rPr>
                <w:rFonts w:ascii="Times New Roman" w:hAnsi="Times New Roman" w:cs="Times New Roman"/>
                <w:color w:val="272727"/>
                <w:sz w:val="18"/>
                <w:szCs w:val="18"/>
              </w:rPr>
              <w:t xml:space="preserve"> z 40 płytek, na których znajdują się wzory substancji, nazwy z</w:t>
            </w:r>
            <w:r>
              <w:rPr>
                <w:rFonts w:ascii="Times New Roman" w:hAnsi="Times New Roman" w:cs="Times New Roman"/>
                <w:color w:val="272727"/>
                <w:sz w:val="18"/>
                <w:szCs w:val="18"/>
              </w:rPr>
              <w:t>jawisk, pojęcia oraz</w:t>
            </w:r>
            <w:r w:rsidR="00DB5EB0" w:rsidRPr="00DB5EB0">
              <w:rPr>
                <w:rFonts w:ascii="Times New Roman" w:hAnsi="Times New Roman" w:cs="Times New Roman"/>
                <w:color w:val="272727"/>
                <w:sz w:val="18"/>
                <w:szCs w:val="18"/>
                <w:shd w:val="clear" w:color="auto" w:fill="F7F7F7"/>
              </w:rPr>
              <w:t xml:space="preserve"> </w:t>
            </w:r>
            <w:r w:rsidR="00DB5EB0" w:rsidRPr="00DB5EB0">
              <w:rPr>
                <w:rFonts w:ascii="Times New Roman" w:hAnsi="Times New Roman" w:cs="Times New Roman"/>
                <w:color w:val="272727"/>
                <w:sz w:val="18"/>
                <w:szCs w:val="18"/>
              </w:rPr>
              <w:t>definicje</w:t>
            </w:r>
            <w:r>
              <w:rPr>
                <w:rFonts w:ascii="Times New Roman" w:hAnsi="Times New Roman" w:cs="Times New Roman"/>
                <w:color w:val="272727"/>
                <w:sz w:val="18"/>
                <w:szCs w:val="18"/>
                <w:shd w:val="clear" w:color="auto" w:fill="F7F7F7"/>
              </w:rPr>
              <w:t>.</w:t>
            </w:r>
          </w:p>
        </w:tc>
        <w:tc>
          <w:tcPr>
            <w:tcW w:w="1039" w:type="dxa"/>
            <w:vAlign w:val="center"/>
          </w:tcPr>
          <w:p w14:paraId="41FC60AF" w14:textId="77777777" w:rsidR="00702746" w:rsidRDefault="00702746" w:rsidP="00702746">
            <w:pPr>
              <w:jc w:val="center"/>
            </w:pPr>
            <w:r w:rsidRPr="00CE4839">
              <w:rPr>
                <w:rFonts w:asciiTheme="minorHAnsi" w:hAnsiTheme="minorHAnsi"/>
                <w:bCs/>
                <w:sz w:val="20"/>
              </w:rPr>
              <w:t>szt.</w:t>
            </w:r>
          </w:p>
        </w:tc>
        <w:tc>
          <w:tcPr>
            <w:tcW w:w="610" w:type="dxa"/>
            <w:vAlign w:val="center"/>
          </w:tcPr>
          <w:p w14:paraId="0A15FD62" w14:textId="77777777" w:rsidR="00702746" w:rsidRDefault="00282CAB" w:rsidP="00702746">
            <w:pPr>
              <w:jc w:val="center"/>
              <w:rPr>
                <w:rFonts w:asciiTheme="minorHAnsi" w:hAnsiTheme="minorHAnsi"/>
                <w:bCs/>
                <w:sz w:val="20"/>
              </w:rPr>
            </w:pPr>
            <w:r>
              <w:rPr>
                <w:rFonts w:asciiTheme="minorHAnsi" w:hAnsiTheme="minorHAnsi"/>
                <w:bCs/>
                <w:sz w:val="20"/>
              </w:rPr>
              <w:t>9</w:t>
            </w:r>
          </w:p>
        </w:tc>
        <w:tc>
          <w:tcPr>
            <w:tcW w:w="1259" w:type="dxa"/>
            <w:vAlign w:val="center"/>
          </w:tcPr>
          <w:p w14:paraId="08A649FC"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32A374F1" w14:textId="77777777" w:rsidTr="009F37CA">
        <w:trPr>
          <w:trHeight w:val="1215"/>
          <w:jc w:val="center"/>
        </w:trPr>
        <w:tc>
          <w:tcPr>
            <w:tcW w:w="467" w:type="dxa"/>
          </w:tcPr>
          <w:p w14:paraId="7DC977A3"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68</w:t>
            </w:r>
          </w:p>
        </w:tc>
        <w:tc>
          <w:tcPr>
            <w:tcW w:w="1517" w:type="dxa"/>
            <w:vAlign w:val="center"/>
          </w:tcPr>
          <w:p w14:paraId="34FF9264" w14:textId="77777777" w:rsidR="00702746" w:rsidRDefault="00DB5EB0" w:rsidP="00702746">
            <w:pPr>
              <w:rPr>
                <w:bCs/>
                <w:sz w:val="20"/>
              </w:rPr>
            </w:pPr>
            <w:r>
              <w:rPr>
                <w:bCs/>
                <w:sz w:val="20"/>
              </w:rPr>
              <w:t>Duży zestaw do chemii organicznej i nieorganicznej</w:t>
            </w:r>
          </w:p>
        </w:tc>
        <w:tc>
          <w:tcPr>
            <w:tcW w:w="5031" w:type="dxa"/>
            <w:vAlign w:val="center"/>
          </w:tcPr>
          <w:p w14:paraId="4B9FC8A4" w14:textId="332ECCE0" w:rsidR="00702746" w:rsidRPr="00DB5EB0" w:rsidRDefault="00DB5EB0" w:rsidP="00DB5EB0">
            <w:pPr>
              <w:pStyle w:val="PreformattedText"/>
              <w:rPr>
                <w:rFonts w:ascii="Times New Roman" w:hAnsi="Times New Roman" w:cs="Times New Roman"/>
                <w:color w:val="272727"/>
                <w:sz w:val="18"/>
                <w:szCs w:val="18"/>
                <w:shd w:val="clear" w:color="auto" w:fill="F7F7F7"/>
              </w:rPr>
            </w:pPr>
            <w:r w:rsidRPr="00DB5EB0">
              <w:rPr>
                <w:rFonts w:ascii="Times New Roman" w:hAnsi="Times New Roman" w:cs="Times New Roman"/>
                <w:color w:val="272727"/>
                <w:sz w:val="18"/>
                <w:szCs w:val="18"/>
              </w:rPr>
              <w:t>Zestaw zawiera</w:t>
            </w:r>
            <w:r w:rsidR="00824605">
              <w:rPr>
                <w:rFonts w:ascii="Times New Roman" w:hAnsi="Times New Roman" w:cs="Times New Roman"/>
                <w:color w:val="272727"/>
                <w:sz w:val="18"/>
                <w:szCs w:val="18"/>
              </w:rPr>
              <w:t xml:space="preserve"> co najmniej: 212 elementów wykonanych</w:t>
            </w:r>
            <w:r w:rsidRPr="00DB5EB0">
              <w:rPr>
                <w:rFonts w:ascii="Times New Roman" w:hAnsi="Times New Roman" w:cs="Times New Roman"/>
                <w:color w:val="272727"/>
                <w:sz w:val="18"/>
                <w:szCs w:val="18"/>
              </w:rPr>
              <w:t xml:space="preserve"> z kolorowego tworzywa sztucznego umożliwiające</w:t>
            </w:r>
            <w:r w:rsidR="00824605">
              <w:rPr>
                <w:rFonts w:ascii="Times New Roman" w:hAnsi="Times New Roman" w:cs="Times New Roman"/>
                <w:color w:val="272727"/>
                <w:sz w:val="18"/>
                <w:szCs w:val="18"/>
              </w:rPr>
              <w:t>go</w:t>
            </w:r>
            <w:r w:rsidRPr="00DB5EB0">
              <w:rPr>
                <w:rFonts w:ascii="Times New Roman" w:hAnsi="Times New Roman" w:cs="Times New Roman"/>
                <w:color w:val="272727"/>
                <w:sz w:val="18"/>
                <w:szCs w:val="18"/>
              </w:rPr>
              <w:t xml:space="preserve"> budowę bardzo szerokiej</w:t>
            </w:r>
            <w:r w:rsidRPr="00DB5EB0">
              <w:rPr>
                <w:rFonts w:ascii="Times New Roman" w:hAnsi="Times New Roman" w:cs="Times New Roman"/>
                <w:color w:val="272727"/>
                <w:sz w:val="18"/>
                <w:szCs w:val="18"/>
                <w:shd w:val="clear" w:color="auto" w:fill="F7F7F7"/>
              </w:rPr>
              <w:t xml:space="preserve"> </w:t>
            </w:r>
            <w:r w:rsidRPr="00DB5EB0">
              <w:rPr>
                <w:rFonts w:ascii="Times New Roman" w:hAnsi="Times New Roman" w:cs="Times New Roman"/>
                <w:color w:val="272727"/>
                <w:sz w:val="18"/>
                <w:szCs w:val="18"/>
              </w:rPr>
              <w:t>gamy struktur chemicznych</w:t>
            </w:r>
            <w:r w:rsidRPr="00DB5EB0">
              <w:rPr>
                <w:rFonts w:ascii="Times New Roman" w:hAnsi="Times New Roman" w:cs="Times New Roman"/>
                <w:color w:val="272727"/>
                <w:sz w:val="18"/>
                <w:szCs w:val="18"/>
                <w:shd w:val="clear" w:color="auto" w:fill="F7F7F7"/>
              </w:rPr>
              <w:t>. </w:t>
            </w:r>
          </w:p>
        </w:tc>
        <w:tc>
          <w:tcPr>
            <w:tcW w:w="1039" w:type="dxa"/>
            <w:vAlign w:val="center"/>
          </w:tcPr>
          <w:p w14:paraId="4BE10BE7" w14:textId="723AAC77" w:rsidR="00702746" w:rsidRDefault="00A27B7C" w:rsidP="00702746">
            <w:pPr>
              <w:jc w:val="center"/>
            </w:pPr>
            <w:r>
              <w:rPr>
                <w:rFonts w:asciiTheme="minorHAnsi" w:hAnsiTheme="minorHAnsi"/>
                <w:bCs/>
                <w:sz w:val="20"/>
              </w:rPr>
              <w:t>zestaw</w:t>
            </w:r>
          </w:p>
        </w:tc>
        <w:tc>
          <w:tcPr>
            <w:tcW w:w="610" w:type="dxa"/>
            <w:vAlign w:val="center"/>
          </w:tcPr>
          <w:p w14:paraId="13926BF8" w14:textId="77777777" w:rsidR="00702746" w:rsidRDefault="00DB5EB0" w:rsidP="00702746">
            <w:pPr>
              <w:jc w:val="center"/>
              <w:rPr>
                <w:rFonts w:asciiTheme="minorHAnsi" w:hAnsiTheme="minorHAnsi"/>
                <w:bCs/>
                <w:sz w:val="20"/>
              </w:rPr>
            </w:pPr>
            <w:r>
              <w:rPr>
                <w:rFonts w:asciiTheme="minorHAnsi" w:hAnsiTheme="minorHAnsi"/>
                <w:bCs/>
                <w:sz w:val="20"/>
              </w:rPr>
              <w:t>2</w:t>
            </w:r>
          </w:p>
        </w:tc>
        <w:tc>
          <w:tcPr>
            <w:tcW w:w="1259" w:type="dxa"/>
            <w:vAlign w:val="center"/>
          </w:tcPr>
          <w:p w14:paraId="7344D4C5"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606D3D19" w14:textId="77777777" w:rsidTr="009F37CA">
        <w:trPr>
          <w:trHeight w:val="1215"/>
          <w:jc w:val="center"/>
        </w:trPr>
        <w:tc>
          <w:tcPr>
            <w:tcW w:w="467" w:type="dxa"/>
          </w:tcPr>
          <w:p w14:paraId="43CA0044"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69</w:t>
            </w:r>
          </w:p>
        </w:tc>
        <w:tc>
          <w:tcPr>
            <w:tcW w:w="1517" w:type="dxa"/>
            <w:vAlign w:val="center"/>
          </w:tcPr>
          <w:p w14:paraId="37790BD1" w14:textId="77777777" w:rsidR="00702746" w:rsidRDefault="00DB5EB0" w:rsidP="00702746">
            <w:pPr>
              <w:rPr>
                <w:bCs/>
                <w:sz w:val="20"/>
              </w:rPr>
            </w:pPr>
            <w:r>
              <w:rPr>
                <w:bCs/>
                <w:sz w:val="20"/>
              </w:rPr>
              <w:t>Klasowy zestaw atomów do budowy cząsteczek wraz z tablicą Empirio</w:t>
            </w:r>
          </w:p>
        </w:tc>
        <w:tc>
          <w:tcPr>
            <w:tcW w:w="5031" w:type="dxa"/>
            <w:vAlign w:val="center"/>
          </w:tcPr>
          <w:p w14:paraId="4EC76F03" w14:textId="66E622DC" w:rsidR="00135B13" w:rsidRPr="00135B13" w:rsidRDefault="00135B13" w:rsidP="00135B13">
            <w:pPr>
              <w:widowControl/>
              <w:suppressAutoHyphens w:val="0"/>
              <w:overflowPunct/>
              <w:autoSpaceDE/>
              <w:textAlignment w:val="auto"/>
              <w:rPr>
                <w:sz w:val="18"/>
                <w:szCs w:val="18"/>
              </w:rPr>
            </w:pPr>
            <w:r>
              <w:rPr>
                <w:bCs/>
                <w:sz w:val="18"/>
                <w:szCs w:val="18"/>
              </w:rPr>
              <w:t>Zestaw zawiera co najmniej</w:t>
            </w:r>
            <w:r w:rsidRPr="00135B13">
              <w:rPr>
                <w:bCs/>
                <w:sz w:val="18"/>
                <w:szCs w:val="18"/>
              </w:rPr>
              <w:t>:</w:t>
            </w:r>
          </w:p>
          <w:p w14:paraId="52D0285F" w14:textId="0E06668C" w:rsidR="00135B13" w:rsidRPr="00135B13" w:rsidRDefault="00135B13" w:rsidP="00135B13">
            <w:pPr>
              <w:widowControl/>
              <w:suppressAutoHyphens w:val="0"/>
              <w:overflowPunct/>
              <w:autoSpaceDE/>
              <w:textAlignment w:val="auto"/>
              <w:rPr>
                <w:sz w:val="18"/>
                <w:szCs w:val="18"/>
              </w:rPr>
            </w:pPr>
            <w:r w:rsidRPr="00135B13">
              <w:rPr>
                <w:sz w:val="18"/>
                <w:szCs w:val="18"/>
              </w:rPr>
              <w:t>20 atomów koloru czarnego</w:t>
            </w:r>
          </w:p>
          <w:p w14:paraId="16A9A180" w14:textId="77777777" w:rsidR="00135B13" w:rsidRPr="00135B13" w:rsidRDefault="00135B13" w:rsidP="00135B13">
            <w:pPr>
              <w:widowControl/>
              <w:suppressAutoHyphens w:val="0"/>
              <w:overflowPunct/>
              <w:autoSpaceDE/>
              <w:textAlignment w:val="auto"/>
              <w:rPr>
                <w:sz w:val="18"/>
                <w:szCs w:val="18"/>
              </w:rPr>
            </w:pPr>
            <w:r w:rsidRPr="00135B13">
              <w:rPr>
                <w:sz w:val="18"/>
                <w:szCs w:val="18"/>
              </w:rPr>
              <w:t>20 atomów koloru czerwonego</w:t>
            </w:r>
          </w:p>
          <w:p w14:paraId="04A56EF0" w14:textId="77777777" w:rsidR="00135B13" w:rsidRPr="00135B13" w:rsidRDefault="00135B13" w:rsidP="00135B13">
            <w:pPr>
              <w:widowControl/>
              <w:suppressAutoHyphens w:val="0"/>
              <w:overflowPunct/>
              <w:autoSpaceDE/>
              <w:textAlignment w:val="auto"/>
              <w:rPr>
                <w:sz w:val="18"/>
                <w:szCs w:val="18"/>
              </w:rPr>
            </w:pPr>
            <w:r w:rsidRPr="00135B13">
              <w:rPr>
                <w:sz w:val="18"/>
                <w:szCs w:val="18"/>
              </w:rPr>
              <w:t>20 atomów koloru białego</w:t>
            </w:r>
          </w:p>
          <w:p w14:paraId="599DB2F2" w14:textId="77777777" w:rsidR="00135B13" w:rsidRPr="00135B13" w:rsidRDefault="00135B13" w:rsidP="00135B13">
            <w:pPr>
              <w:widowControl/>
              <w:suppressAutoHyphens w:val="0"/>
              <w:overflowPunct/>
              <w:autoSpaceDE/>
              <w:textAlignment w:val="auto"/>
              <w:rPr>
                <w:sz w:val="18"/>
                <w:szCs w:val="18"/>
              </w:rPr>
            </w:pPr>
            <w:r w:rsidRPr="00135B13">
              <w:rPr>
                <w:sz w:val="18"/>
                <w:szCs w:val="18"/>
              </w:rPr>
              <w:t>10 atomów koloru niebieskiego</w:t>
            </w:r>
          </w:p>
          <w:p w14:paraId="11E6CBE1" w14:textId="77777777" w:rsidR="00135B13" w:rsidRPr="00135B13" w:rsidRDefault="00135B13" w:rsidP="00135B13">
            <w:pPr>
              <w:widowControl/>
              <w:suppressAutoHyphens w:val="0"/>
              <w:overflowPunct/>
              <w:autoSpaceDE/>
              <w:textAlignment w:val="auto"/>
              <w:rPr>
                <w:sz w:val="18"/>
                <w:szCs w:val="18"/>
              </w:rPr>
            </w:pPr>
            <w:r w:rsidRPr="00135B13">
              <w:rPr>
                <w:sz w:val="18"/>
                <w:szCs w:val="18"/>
              </w:rPr>
              <w:t>10 atomów koloru zielonego</w:t>
            </w:r>
          </w:p>
          <w:p w14:paraId="5E2821AC" w14:textId="77777777" w:rsidR="00135B13" w:rsidRPr="00135B13" w:rsidRDefault="00135B13" w:rsidP="00135B13">
            <w:pPr>
              <w:widowControl/>
              <w:suppressAutoHyphens w:val="0"/>
              <w:overflowPunct/>
              <w:autoSpaceDE/>
              <w:textAlignment w:val="auto"/>
              <w:rPr>
                <w:sz w:val="18"/>
                <w:szCs w:val="18"/>
              </w:rPr>
            </w:pPr>
            <w:r w:rsidRPr="00135B13">
              <w:rPr>
                <w:sz w:val="18"/>
                <w:szCs w:val="18"/>
              </w:rPr>
              <w:t>10 atomów koloru żółtego</w:t>
            </w:r>
          </w:p>
          <w:p w14:paraId="44A0A065" w14:textId="77777777" w:rsidR="00135B13" w:rsidRPr="00135B13" w:rsidRDefault="00135B13" w:rsidP="00135B13">
            <w:pPr>
              <w:widowControl/>
              <w:suppressAutoHyphens w:val="0"/>
              <w:overflowPunct/>
              <w:autoSpaceDE/>
              <w:textAlignment w:val="auto"/>
              <w:rPr>
                <w:sz w:val="18"/>
                <w:szCs w:val="18"/>
              </w:rPr>
            </w:pPr>
            <w:r w:rsidRPr="00135B13">
              <w:rPr>
                <w:sz w:val="18"/>
                <w:szCs w:val="18"/>
              </w:rPr>
              <w:t>50 wiązań</w:t>
            </w:r>
          </w:p>
          <w:p w14:paraId="61362585" w14:textId="77777777" w:rsidR="00135B13" w:rsidRPr="00135B13" w:rsidRDefault="00135B13" w:rsidP="00135B13">
            <w:pPr>
              <w:widowControl/>
              <w:suppressAutoHyphens w:val="0"/>
              <w:overflowPunct/>
              <w:autoSpaceDE/>
              <w:textAlignment w:val="auto"/>
              <w:rPr>
                <w:sz w:val="18"/>
                <w:szCs w:val="18"/>
              </w:rPr>
            </w:pPr>
            <w:r w:rsidRPr="00135B13">
              <w:rPr>
                <w:sz w:val="18"/>
                <w:szCs w:val="18"/>
              </w:rPr>
              <w:t>1 metalowa tablicę o wymiarach 55x55cm do przechowywania elementów zestawu</w:t>
            </w:r>
          </w:p>
          <w:p w14:paraId="754A4F8E" w14:textId="77777777" w:rsidR="00135B13" w:rsidRPr="00135B13" w:rsidRDefault="00135B13" w:rsidP="00135B13">
            <w:pPr>
              <w:widowControl/>
              <w:suppressAutoHyphens w:val="0"/>
              <w:overflowPunct/>
              <w:autoSpaceDE/>
              <w:textAlignment w:val="auto"/>
              <w:rPr>
                <w:sz w:val="18"/>
                <w:szCs w:val="18"/>
              </w:rPr>
            </w:pPr>
            <w:r w:rsidRPr="00135B13">
              <w:rPr>
                <w:sz w:val="18"/>
                <w:szCs w:val="18"/>
              </w:rPr>
              <w:t>2 jądra atomowe; jedno o średnicy 18cm i jedno o średnicy 13cm</w:t>
            </w:r>
          </w:p>
          <w:p w14:paraId="3EDAFE89" w14:textId="77777777" w:rsidR="00135B13" w:rsidRPr="00135B13" w:rsidRDefault="00135B13" w:rsidP="00135B13">
            <w:pPr>
              <w:widowControl/>
              <w:suppressAutoHyphens w:val="0"/>
              <w:overflowPunct/>
              <w:autoSpaceDE/>
              <w:textAlignment w:val="auto"/>
              <w:rPr>
                <w:sz w:val="18"/>
                <w:szCs w:val="18"/>
              </w:rPr>
            </w:pPr>
            <w:r w:rsidRPr="00135B13">
              <w:rPr>
                <w:sz w:val="18"/>
                <w:szCs w:val="18"/>
              </w:rPr>
              <w:t>8 powłok elektronowych (na jedno jądro można użyć do 4 powłok)</w:t>
            </w:r>
          </w:p>
          <w:p w14:paraId="7263A2A9" w14:textId="77777777" w:rsidR="00135B13" w:rsidRPr="00135B13" w:rsidRDefault="00135B13" w:rsidP="00135B13">
            <w:pPr>
              <w:widowControl/>
              <w:suppressAutoHyphens w:val="0"/>
              <w:overflowPunct/>
              <w:autoSpaceDE/>
              <w:textAlignment w:val="auto"/>
              <w:rPr>
                <w:sz w:val="18"/>
                <w:szCs w:val="18"/>
              </w:rPr>
            </w:pPr>
            <w:r w:rsidRPr="00135B13">
              <w:rPr>
                <w:sz w:val="18"/>
                <w:szCs w:val="18"/>
              </w:rPr>
              <w:t>20 protonów, 20 elektronów i 20 neutronów (elementy magnetyczne na dołączoną tablicę; każdy element ma ponad 2,5cm średnicy)</w:t>
            </w:r>
          </w:p>
          <w:p w14:paraId="736425E0" w14:textId="77777777" w:rsidR="00135B13" w:rsidRPr="00135B13" w:rsidRDefault="00135B13" w:rsidP="00135B13">
            <w:pPr>
              <w:widowControl/>
              <w:suppressAutoHyphens w:val="0"/>
              <w:overflowPunct/>
              <w:autoSpaceDE/>
              <w:textAlignment w:val="auto"/>
              <w:rPr>
                <w:sz w:val="18"/>
                <w:szCs w:val="18"/>
              </w:rPr>
            </w:pPr>
            <w:r w:rsidRPr="00135B13">
              <w:rPr>
                <w:sz w:val="18"/>
                <w:szCs w:val="18"/>
              </w:rPr>
              <w:t>instrukcja wraz z ćwiczeniami</w:t>
            </w:r>
          </w:p>
          <w:p w14:paraId="39C725F8" w14:textId="5EF421AE" w:rsidR="00702746" w:rsidRPr="00135B13" w:rsidRDefault="00702746" w:rsidP="00135B13">
            <w:pPr>
              <w:outlineLvl w:val="0"/>
              <w:rPr>
                <w:sz w:val="18"/>
                <w:szCs w:val="18"/>
              </w:rPr>
            </w:pPr>
          </w:p>
        </w:tc>
        <w:tc>
          <w:tcPr>
            <w:tcW w:w="1039" w:type="dxa"/>
            <w:vAlign w:val="center"/>
          </w:tcPr>
          <w:p w14:paraId="28087B27" w14:textId="77777777" w:rsidR="00702746" w:rsidRDefault="00DB5EB0" w:rsidP="00702746">
            <w:pPr>
              <w:jc w:val="center"/>
            </w:pPr>
            <w:r>
              <w:rPr>
                <w:rFonts w:asciiTheme="minorHAnsi" w:hAnsiTheme="minorHAnsi"/>
                <w:bCs/>
                <w:sz w:val="20"/>
              </w:rPr>
              <w:t>zestaw</w:t>
            </w:r>
          </w:p>
        </w:tc>
        <w:tc>
          <w:tcPr>
            <w:tcW w:w="610" w:type="dxa"/>
            <w:vAlign w:val="center"/>
          </w:tcPr>
          <w:p w14:paraId="68695BC3" w14:textId="77777777" w:rsidR="00702746" w:rsidRDefault="00DB5EB0" w:rsidP="00702746">
            <w:pPr>
              <w:jc w:val="center"/>
              <w:rPr>
                <w:rFonts w:asciiTheme="minorHAnsi" w:hAnsiTheme="minorHAnsi"/>
                <w:bCs/>
                <w:sz w:val="20"/>
              </w:rPr>
            </w:pPr>
            <w:r>
              <w:rPr>
                <w:rFonts w:asciiTheme="minorHAnsi" w:hAnsiTheme="minorHAnsi"/>
                <w:bCs/>
                <w:sz w:val="20"/>
              </w:rPr>
              <w:t>1</w:t>
            </w:r>
          </w:p>
        </w:tc>
        <w:tc>
          <w:tcPr>
            <w:tcW w:w="1259" w:type="dxa"/>
            <w:vAlign w:val="center"/>
          </w:tcPr>
          <w:p w14:paraId="2CF22474"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2DA7226F" w14:textId="77777777" w:rsidTr="009F37CA">
        <w:trPr>
          <w:trHeight w:val="1215"/>
          <w:jc w:val="center"/>
        </w:trPr>
        <w:tc>
          <w:tcPr>
            <w:tcW w:w="467" w:type="dxa"/>
          </w:tcPr>
          <w:p w14:paraId="59CDC272"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lastRenderedPageBreak/>
              <w:t>70</w:t>
            </w:r>
          </w:p>
        </w:tc>
        <w:tc>
          <w:tcPr>
            <w:tcW w:w="1517" w:type="dxa"/>
            <w:vAlign w:val="center"/>
          </w:tcPr>
          <w:p w14:paraId="45A96B80" w14:textId="77777777" w:rsidR="00702746" w:rsidRDefault="00DB5EB0" w:rsidP="00702746">
            <w:pPr>
              <w:rPr>
                <w:bCs/>
                <w:sz w:val="20"/>
              </w:rPr>
            </w:pPr>
            <w:r>
              <w:rPr>
                <w:bCs/>
                <w:sz w:val="20"/>
              </w:rPr>
              <w:t>Modele atomów zestaw max</w:t>
            </w:r>
          </w:p>
        </w:tc>
        <w:tc>
          <w:tcPr>
            <w:tcW w:w="5031" w:type="dxa"/>
            <w:vAlign w:val="center"/>
          </w:tcPr>
          <w:p w14:paraId="0F8DF069" w14:textId="2E3A9317" w:rsidR="00DB5EB0" w:rsidRPr="00DB5EB0" w:rsidRDefault="00DB5EB0" w:rsidP="00DB5EB0">
            <w:pPr>
              <w:pStyle w:val="NormalnyWeb"/>
              <w:spacing w:before="0" w:beforeAutospacing="0" w:after="0" w:afterAutospacing="0"/>
            </w:pPr>
            <w:r w:rsidRPr="00DB5EB0">
              <w:rPr>
                <w:color w:val="272727"/>
                <w:sz w:val="18"/>
                <w:szCs w:val="18"/>
              </w:rPr>
              <w:t>Zestaw pozwa</w:t>
            </w:r>
            <w:r w:rsidR="00824605">
              <w:rPr>
                <w:color w:val="272727"/>
                <w:sz w:val="18"/>
                <w:szCs w:val="18"/>
              </w:rPr>
              <w:t xml:space="preserve">la budować struktury chemiczne. </w:t>
            </w:r>
            <w:r w:rsidRPr="00DB5EB0">
              <w:rPr>
                <w:color w:val="272727"/>
                <w:sz w:val="18"/>
                <w:szCs w:val="18"/>
              </w:rPr>
              <w:t>W zestawie znajdują się</w:t>
            </w:r>
            <w:r w:rsidR="00824605">
              <w:rPr>
                <w:color w:val="272727"/>
                <w:sz w:val="18"/>
                <w:szCs w:val="18"/>
              </w:rPr>
              <w:t xml:space="preserve"> co najmniej</w:t>
            </w:r>
            <w:r w:rsidRPr="00DB5EB0">
              <w:rPr>
                <w:color w:val="272727"/>
                <w:sz w:val="18"/>
                <w:szCs w:val="18"/>
              </w:rPr>
              <w:t xml:space="preserve"> modele wielu pierwiastków oraz 2 rodzaje łączników symbolizujących wiązania (m.in. pojedyncze kowalencyjne, podwójne, potrójne, koordynacyjne i jonowe).</w:t>
            </w:r>
          </w:p>
          <w:p w14:paraId="534C96A1" w14:textId="77777777" w:rsidR="00DB5EB0" w:rsidRPr="00DB5EB0" w:rsidRDefault="00DB5EB0" w:rsidP="00DB5EB0">
            <w:pPr>
              <w:pStyle w:val="NormalnyWeb"/>
              <w:spacing w:before="0" w:beforeAutospacing="0" w:after="0" w:afterAutospacing="0"/>
              <w:rPr>
                <w:color w:val="272727"/>
                <w:sz w:val="18"/>
                <w:szCs w:val="18"/>
              </w:rPr>
            </w:pPr>
            <w:r w:rsidRPr="00DB5EB0">
              <w:rPr>
                <w:color w:val="272727"/>
                <w:sz w:val="18"/>
                <w:szCs w:val="18"/>
              </w:rPr>
              <w:t>Wersja rozbudowana zawiera około 400 różnych kulek oraz 185 łączników</w:t>
            </w:r>
          </w:p>
          <w:p w14:paraId="3C3B77F4" w14:textId="77777777" w:rsidR="00702746" w:rsidRPr="00996F86" w:rsidRDefault="00702746" w:rsidP="00702746">
            <w:pPr>
              <w:outlineLvl w:val="0"/>
              <w:rPr>
                <w:sz w:val="18"/>
                <w:szCs w:val="18"/>
              </w:rPr>
            </w:pPr>
          </w:p>
        </w:tc>
        <w:tc>
          <w:tcPr>
            <w:tcW w:w="1039" w:type="dxa"/>
            <w:vAlign w:val="center"/>
          </w:tcPr>
          <w:p w14:paraId="5075A0D5" w14:textId="77777777" w:rsidR="00702746" w:rsidRDefault="00DB5EB0" w:rsidP="00702746">
            <w:pPr>
              <w:jc w:val="center"/>
            </w:pPr>
            <w:r>
              <w:rPr>
                <w:rFonts w:asciiTheme="minorHAnsi" w:hAnsiTheme="minorHAnsi"/>
                <w:bCs/>
                <w:sz w:val="20"/>
              </w:rPr>
              <w:t>zestaw</w:t>
            </w:r>
          </w:p>
        </w:tc>
        <w:tc>
          <w:tcPr>
            <w:tcW w:w="610" w:type="dxa"/>
            <w:vAlign w:val="center"/>
          </w:tcPr>
          <w:p w14:paraId="4BA7F960" w14:textId="583AD9ED" w:rsidR="00702746" w:rsidRDefault="00135B13" w:rsidP="00702746">
            <w:pPr>
              <w:jc w:val="center"/>
              <w:rPr>
                <w:rFonts w:asciiTheme="minorHAnsi" w:hAnsiTheme="minorHAnsi"/>
                <w:bCs/>
                <w:sz w:val="20"/>
              </w:rPr>
            </w:pPr>
            <w:r>
              <w:rPr>
                <w:rFonts w:asciiTheme="minorHAnsi" w:hAnsiTheme="minorHAnsi"/>
                <w:bCs/>
                <w:sz w:val="20"/>
              </w:rPr>
              <w:t>1</w:t>
            </w:r>
          </w:p>
        </w:tc>
        <w:tc>
          <w:tcPr>
            <w:tcW w:w="1259" w:type="dxa"/>
            <w:vAlign w:val="center"/>
          </w:tcPr>
          <w:p w14:paraId="0616A43B"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749691B1" w14:textId="77777777" w:rsidTr="009F37CA">
        <w:trPr>
          <w:trHeight w:val="1215"/>
          <w:jc w:val="center"/>
        </w:trPr>
        <w:tc>
          <w:tcPr>
            <w:tcW w:w="467" w:type="dxa"/>
          </w:tcPr>
          <w:p w14:paraId="7FE0BC3C"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71</w:t>
            </w:r>
          </w:p>
        </w:tc>
        <w:tc>
          <w:tcPr>
            <w:tcW w:w="1517" w:type="dxa"/>
            <w:vAlign w:val="center"/>
          </w:tcPr>
          <w:p w14:paraId="6BA247AD" w14:textId="77777777" w:rsidR="00702746" w:rsidRDefault="00DB5EB0" w:rsidP="00702746">
            <w:pPr>
              <w:rPr>
                <w:bCs/>
                <w:sz w:val="20"/>
              </w:rPr>
            </w:pPr>
            <w:r>
              <w:rPr>
                <w:bCs/>
                <w:sz w:val="20"/>
              </w:rPr>
              <w:t>Metale i ich stopy</w:t>
            </w:r>
          </w:p>
        </w:tc>
        <w:tc>
          <w:tcPr>
            <w:tcW w:w="5031" w:type="dxa"/>
            <w:vAlign w:val="center"/>
          </w:tcPr>
          <w:p w14:paraId="4BA497AE" w14:textId="52DFA177" w:rsidR="00DB5EB0" w:rsidRPr="005F6516" w:rsidRDefault="00DB5EB0" w:rsidP="00DB5EB0">
            <w:pPr>
              <w:pStyle w:val="NormalnyWeb"/>
              <w:spacing w:before="0" w:beforeAutospacing="0" w:after="0" w:afterAutospacing="0"/>
              <w:rPr>
                <w:color w:val="272727"/>
                <w:sz w:val="18"/>
                <w:szCs w:val="18"/>
              </w:rPr>
            </w:pPr>
            <w:r w:rsidRPr="005F6516">
              <w:rPr>
                <w:color w:val="272727"/>
                <w:sz w:val="18"/>
                <w:szCs w:val="18"/>
              </w:rPr>
              <w:t>Rodzaje</w:t>
            </w:r>
            <w:r w:rsidR="00824605">
              <w:rPr>
                <w:color w:val="272727"/>
                <w:sz w:val="18"/>
                <w:szCs w:val="18"/>
              </w:rPr>
              <w:t xml:space="preserve"> metali i ich stopy wyposażone co najmniej w: </w:t>
            </w:r>
            <w:r w:rsidRPr="005F6516">
              <w:rPr>
                <w:color w:val="272727"/>
                <w:sz w:val="18"/>
                <w:szCs w:val="18"/>
              </w:rPr>
              <w:t>12 próbek.</w:t>
            </w:r>
          </w:p>
          <w:p w14:paraId="045BD458" w14:textId="1BD7E8C9" w:rsidR="00DB5EB0" w:rsidRPr="005F6516" w:rsidRDefault="00824605" w:rsidP="00DB5EB0">
            <w:pPr>
              <w:pStyle w:val="NormalnyWeb"/>
              <w:spacing w:before="0" w:beforeAutospacing="0" w:after="0" w:afterAutospacing="0"/>
              <w:rPr>
                <w:color w:val="272727"/>
                <w:sz w:val="18"/>
                <w:szCs w:val="18"/>
              </w:rPr>
            </w:pPr>
            <w:r>
              <w:rPr>
                <w:color w:val="272727"/>
                <w:sz w:val="18"/>
                <w:szCs w:val="18"/>
              </w:rPr>
              <w:t xml:space="preserve">Całość opakowana w drewnianą </w:t>
            </w:r>
            <w:r w:rsidR="00DB5EB0" w:rsidRPr="005F6516">
              <w:rPr>
                <w:color w:val="272727"/>
                <w:sz w:val="18"/>
                <w:szCs w:val="18"/>
              </w:rPr>
              <w:t>skrzynkę</w:t>
            </w:r>
            <w:r>
              <w:rPr>
                <w:color w:val="272727"/>
                <w:sz w:val="18"/>
                <w:szCs w:val="18"/>
              </w:rPr>
              <w:t>.</w:t>
            </w:r>
          </w:p>
          <w:p w14:paraId="51EDD72F" w14:textId="77777777" w:rsidR="00702746" w:rsidRPr="00996F86" w:rsidRDefault="00702746" w:rsidP="00702746">
            <w:pPr>
              <w:outlineLvl w:val="0"/>
              <w:rPr>
                <w:sz w:val="18"/>
                <w:szCs w:val="18"/>
              </w:rPr>
            </w:pPr>
          </w:p>
        </w:tc>
        <w:tc>
          <w:tcPr>
            <w:tcW w:w="1039" w:type="dxa"/>
            <w:vAlign w:val="center"/>
          </w:tcPr>
          <w:p w14:paraId="2C650E27" w14:textId="77777777" w:rsidR="00702746" w:rsidRDefault="00702746" w:rsidP="00702746">
            <w:pPr>
              <w:jc w:val="center"/>
            </w:pPr>
            <w:r w:rsidRPr="00CE4839">
              <w:rPr>
                <w:rFonts w:asciiTheme="minorHAnsi" w:hAnsiTheme="minorHAnsi"/>
                <w:bCs/>
                <w:sz w:val="20"/>
              </w:rPr>
              <w:t>szt.</w:t>
            </w:r>
          </w:p>
        </w:tc>
        <w:tc>
          <w:tcPr>
            <w:tcW w:w="610" w:type="dxa"/>
            <w:vAlign w:val="center"/>
          </w:tcPr>
          <w:p w14:paraId="3BDCAD1C" w14:textId="77777777" w:rsidR="00702746" w:rsidRDefault="00DB5EB0" w:rsidP="00702746">
            <w:pPr>
              <w:jc w:val="center"/>
              <w:rPr>
                <w:rFonts w:asciiTheme="minorHAnsi" w:hAnsiTheme="minorHAnsi"/>
                <w:bCs/>
                <w:sz w:val="20"/>
              </w:rPr>
            </w:pPr>
            <w:r>
              <w:rPr>
                <w:rFonts w:asciiTheme="minorHAnsi" w:hAnsiTheme="minorHAnsi"/>
                <w:bCs/>
                <w:sz w:val="20"/>
              </w:rPr>
              <w:t>1</w:t>
            </w:r>
          </w:p>
        </w:tc>
        <w:tc>
          <w:tcPr>
            <w:tcW w:w="1259" w:type="dxa"/>
            <w:vAlign w:val="center"/>
          </w:tcPr>
          <w:p w14:paraId="1BE9D4D4"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2D51088E" w14:textId="77777777" w:rsidTr="009F37CA">
        <w:trPr>
          <w:trHeight w:val="1215"/>
          <w:jc w:val="center"/>
        </w:trPr>
        <w:tc>
          <w:tcPr>
            <w:tcW w:w="467" w:type="dxa"/>
          </w:tcPr>
          <w:p w14:paraId="4F603AD8"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72</w:t>
            </w:r>
          </w:p>
        </w:tc>
        <w:tc>
          <w:tcPr>
            <w:tcW w:w="1517" w:type="dxa"/>
            <w:vAlign w:val="center"/>
          </w:tcPr>
          <w:p w14:paraId="39BE60F0" w14:textId="77777777" w:rsidR="00702746" w:rsidRDefault="00DB5EB0" w:rsidP="00702746">
            <w:pPr>
              <w:rPr>
                <w:bCs/>
                <w:sz w:val="20"/>
              </w:rPr>
            </w:pPr>
            <w:r>
              <w:rPr>
                <w:bCs/>
                <w:sz w:val="20"/>
              </w:rPr>
              <w:t>Kolekcja rud metali</w:t>
            </w:r>
          </w:p>
        </w:tc>
        <w:tc>
          <w:tcPr>
            <w:tcW w:w="5031" w:type="dxa"/>
            <w:vAlign w:val="center"/>
          </w:tcPr>
          <w:p w14:paraId="3C1B22E2" w14:textId="2AD1FAF4" w:rsidR="00702746" w:rsidRPr="00135B13" w:rsidRDefault="00135B13" w:rsidP="00135B13">
            <w:pPr>
              <w:pStyle w:val="NormalnyWeb"/>
              <w:rPr>
                <w:color w:val="272727"/>
                <w:sz w:val="18"/>
                <w:szCs w:val="18"/>
              </w:rPr>
            </w:pPr>
            <w:r>
              <w:rPr>
                <w:color w:val="272727"/>
                <w:sz w:val="18"/>
                <w:szCs w:val="18"/>
              </w:rPr>
              <w:t>Kolekcja z</w:t>
            </w:r>
            <w:r w:rsidR="00DB5EB0" w:rsidRPr="00DB5EB0">
              <w:rPr>
                <w:color w:val="272727"/>
                <w:sz w:val="18"/>
                <w:szCs w:val="18"/>
              </w:rPr>
              <w:t>awiera</w:t>
            </w:r>
            <w:r>
              <w:rPr>
                <w:color w:val="272727"/>
                <w:sz w:val="18"/>
                <w:szCs w:val="18"/>
              </w:rPr>
              <w:t xml:space="preserve"> co najmniej</w:t>
            </w:r>
            <w:r w:rsidR="00DB5EB0" w:rsidRPr="00DB5EB0">
              <w:rPr>
                <w:color w:val="272727"/>
                <w:sz w:val="18"/>
                <w:szCs w:val="18"/>
              </w:rPr>
              <w:t xml:space="preserve"> 15 próbek ważniejszych rud o wielkości ok. 2,5 x 2,5 cm. Termin ruda użyty tu jest dla tych skał/minerałów, które zawierają wystarczająco dużo określone</w:t>
            </w:r>
            <w:r>
              <w:rPr>
                <w:color w:val="272727"/>
                <w:sz w:val="18"/>
                <w:szCs w:val="18"/>
              </w:rPr>
              <w:t>go pierwiastka lub związku.</w:t>
            </w:r>
          </w:p>
        </w:tc>
        <w:tc>
          <w:tcPr>
            <w:tcW w:w="1039" w:type="dxa"/>
            <w:vAlign w:val="center"/>
          </w:tcPr>
          <w:p w14:paraId="78160460" w14:textId="77777777" w:rsidR="00702746" w:rsidRPr="00DB5EB0" w:rsidRDefault="00DB5EB0" w:rsidP="00702746">
            <w:pPr>
              <w:jc w:val="center"/>
              <w:rPr>
                <w:sz w:val="20"/>
              </w:rPr>
            </w:pPr>
            <w:r w:rsidRPr="00DB5EB0">
              <w:rPr>
                <w:sz w:val="20"/>
              </w:rPr>
              <w:t>szt.</w:t>
            </w:r>
          </w:p>
        </w:tc>
        <w:tc>
          <w:tcPr>
            <w:tcW w:w="610" w:type="dxa"/>
            <w:vAlign w:val="center"/>
          </w:tcPr>
          <w:p w14:paraId="7FB2D3A1" w14:textId="77777777" w:rsidR="00702746" w:rsidRDefault="00DB5EB0" w:rsidP="00702746">
            <w:pPr>
              <w:jc w:val="center"/>
              <w:rPr>
                <w:rFonts w:asciiTheme="minorHAnsi" w:hAnsiTheme="minorHAnsi"/>
                <w:bCs/>
                <w:sz w:val="20"/>
              </w:rPr>
            </w:pPr>
            <w:r>
              <w:rPr>
                <w:rFonts w:asciiTheme="minorHAnsi" w:hAnsiTheme="minorHAnsi"/>
                <w:bCs/>
                <w:sz w:val="20"/>
              </w:rPr>
              <w:t>1</w:t>
            </w:r>
          </w:p>
        </w:tc>
        <w:tc>
          <w:tcPr>
            <w:tcW w:w="1259" w:type="dxa"/>
            <w:vAlign w:val="center"/>
          </w:tcPr>
          <w:p w14:paraId="0A6DB1F7"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2AEF0E4C" w14:textId="77777777" w:rsidTr="009F37CA">
        <w:trPr>
          <w:trHeight w:val="1215"/>
          <w:jc w:val="center"/>
        </w:trPr>
        <w:tc>
          <w:tcPr>
            <w:tcW w:w="467" w:type="dxa"/>
          </w:tcPr>
          <w:p w14:paraId="18C1EF6D"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73</w:t>
            </w:r>
          </w:p>
        </w:tc>
        <w:tc>
          <w:tcPr>
            <w:tcW w:w="1517" w:type="dxa"/>
            <w:vAlign w:val="center"/>
          </w:tcPr>
          <w:p w14:paraId="630AF925" w14:textId="77777777" w:rsidR="00702746" w:rsidRDefault="00DB5EB0" w:rsidP="00702746">
            <w:pPr>
              <w:rPr>
                <w:bCs/>
                <w:sz w:val="20"/>
              </w:rPr>
            </w:pPr>
            <w:r>
              <w:rPr>
                <w:bCs/>
                <w:sz w:val="20"/>
              </w:rPr>
              <w:t>Węgiel i produkty jego przeróbki</w:t>
            </w:r>
          </w:p>
        </w:tc>
        <w:tc>
          <w:tcPr>
            <w:tcW w:w="5031" w:type="dxa"/>
            <w:vAlign w:val="center"/>
          </w:tcPr>
          <w:p w14:paraId="3704E466" w14:textId="2AA011F4" w:rsidR="00702746" w:rsidRPr="00DB5EB0" w:rsidRDefault="00F91293" w:rsidP="00DB5EB0">
            <w:pPr>
              <w:pStyle w:val="NormalnyWeb"/>
            </w:pPr>
            <w:r>
              <w:rPr>
                <w:color w:val="272727"/>
                <w:sz w:val="18"/>
                <w:szCs w:val="18"/>
              </w:rPr>
              <w:t>Węgiel pomoc dydaktyczna zawiera co najmniej: estetyczną, drewnianą skrzyneczkę umieszczone</w:t>
            </w:r>
            <w:r w:rsidR="00DB5EB0" w:rsidRPr="00DB5EB0">
              <w:rPr>
                <w:color w:val="272727"/>
                <w:sz w:val="18"/>
                <w:szCs w:val="18"/>
              </w:rPr>
              <w:t xml:space="preserve"> są na stałe próbki ukazujące produkty uzyskiwane podczas przeróbki węgla bitumicznego.</w:t>
            </w:r>
          </w:p>
        </w:tc>
        <w:tc>
          <w:tcPr>
            <w:tcW w:w="1039" w:type="dxa"/>
            <w:vAlign w:val="center"/>
          </w:tcPr>
          <w:p w14:paraId="51BADC5E" w14:textId="77777777" w:rsidR="00702746" w:rsidRDefault="00702746" w:rsidP="00702746">
            <w:pPr>
              <w:jc w:val="center"/>
            </w:pPr>
            <w:r w:rsidRPr="00CE4839">
              <w:rPr>
                <w:rFonts w:asciiTheme="minorHAnsi" w:hAnsiTheme="minorHAnsi"/>
                <w:bCs/>
                <w:sz w:val="20"/>
              </w:rPr>
              <w:t>szt.</w:t>
            </w:r>
          </w:p>
        </w:tc>
        <w:tc>
          <w:tcPr>
            <w:tcW w:w="610" w:type="dxa"/>
            <w:vAlign w:val="center"/>
          </w:tcPr>
          <w:p w14:paraId="08A4EEA6" w14:textId="77777777" w:rsidR="00702746" w:rsidRDefault="00DB5EB0" w:rsidP="00702746">
            <w:pPr>
              <w:jc w:val="center"/>
              <w:rPr>
                <w:rFonts w:asciiTheme="minorHAnsi" w:hAnsiTheme="minorHAnsi"/>
                <w:bCs/>
                <w:sz w:val="20"/>
              </w:rPr>
            </w:pPr>
            <w:r>
              <w:rPr>
                <w:rFonts w:asciiTheme="minorHAnsi" w:hAnsiTheme="minorHAnsi"/>
                <w:bCs/>
                <w:sz w:val="20"/>
              </w:rPr>
              <w:t>1</w:t>
            </w:r>
          </w:p>
        </w:tc>
        <w:tc>
          <w:tcPr>
            <w:tcW w:w="1259" w:type="dxa"/>
            <w:vAlign w:val="center"/>
          </w:tcPr>
          <w:p w14:paraId="3A640A61"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70A4D996" w14:textId="77777777" w:rsidTr="009F37CA">
        <w:trPr>
          <w:trHeight w:val="1215"/>
          <w:jc w:val="center"/>
        </w:trPr>
        <w:tc>
          <w:tcPr>
            <w:tcW w:w="467" w:type="dxa"/>
          </w:tcPr>
          <w:p w14:paraId="30043208"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74</w:t>
            </w:r>
          </w:p>
        </w:tc>
        <w:tc>
          <w:tcPr>
            <w:tcW w:w="1517" w:type="dxa"/>
            <w:vAlign w:val="center"/>
          </w:tcPr>
          <w:p w14:paraId="2C002E21" w14:textId="77777777" w:rsidR="00702746" w:rsidRDefault="00DB5EB0" w:rsidP="00702746">
            <w:pPr>
              <w:rPr>
                <w:bCs/>
                <w:sz w:val="20"/>
              </w:rPr>
            </w:pPr>
            <w:r>
              <w:rPr>
                <w:bCs/>
                <w:sz w:val="20"/>
              </w:rPr>
              <w:t>Ropa naftowa i produkty jej przeróbki</w:t>
            </w:r>
          </w:p>
        </w:tc>
        <w:tc>
          <w:tcPr>
            <w:tcW w:w="5031" w:type="dxa"/>
            <w:vAlign w:val="center"/>
          </w:tcPr>
          <w:p w14:paraId="1DF67DEF" w14:textId="17EC4A60" w:rsidR="00702746" w:rsidRPr="00DB5EB0" w:rsidRDefault="00F91293" w:rsidP="00702746">
            <w:pPr>
              <w:outlineLvl w:val="0"/>
              <w:rPr>
                <w:sz w:val="18"/>
                <w:szCs w:val="18"/>
              </w:rPr>
            </w:pPr>
            <w:r>
              <w:rPr>
                <w:color w:val="272727"/>
                <w:sz w:val="18"/>
                <w:szCs w:val="18"/>
              </w:rPr>
              <w:t>Ropa naftowa pomoc dydaktyczna zawiera co najmniej: estetyczną, drewnianą skrzyneczkę</w:t>
            </w:r>
            <w:r w:rsidR="00DB5EB0" w:rsidRPr="00DB5EB0">
              <w:rPr>
                <w:color w:val="272727"/>
                <w:sz w:val="18"/>
                <w:szCs w:val="18"/>
              </w:rPr>
              <w:t xml:space="preserve"> umieszczone są na stałe modele i próbki ukazujące ropę naftową i jej pochodne</w:t>
            </w:r>
            <w:r w:rsidR="00DB5EB0" w:rsidRPr="00DB5EB0">
              <w:rPr>
                <w:color w:val="272727"/>
                <w:sz w:val="18"/>
                <w:szCs w:val="18"/>
                <w:shd w:val="clear" w:color="auto" w:fill="F7F7F7"/>
              </w:rPr>
              <w:t xml:space="preserve"> </w:t>
            </w:r>
            <w:r w:rsidR="00DB5EB0" w:rsidRPr="00DB5EB0">
              <w:rPr>
                <w:color w:val="272727"/>
                <w:sz w:val="18"/>
                <w:szCs w:val="18"/>
              </w:rPr>
              <w:t>a łączące próbki schematy ukazują proces powstawania produktów przetworzonych</w:t>
            </w:r>
            <w:r w:rsidR="00DB5EB0" w:rsidRPr="00DB5EB0">
              <w:rPr>
                <w:color w:val="272727"/>
                <w:sz w:val="18"/>
                <w:szCs w:val="18"/>
                <w:shd w:val="clear" w:color="auto" w:fill="F7F7F7"/>
              </w:rPr>
              <w:t>.</w:t>
            </w:r>
          </w:p>
        </w:tc>
        <w:tc>
          <w:tcPr>
            <w:tcW w:w="1039" w:type="dxa"/>
            <w:vAlign w:val="center"/>
          </w:tcPr>
          <w:p w14:paraId="1449FA6A" w14:textId="77777777" w:rsidR="00702746" w:rsidRDefault="00702746" w:rsidP="00702746">
            <w:pPr>
              <w:jc w:val="center"/>
            </w:pPr>
            <w:r w:rsidRPr="00CE4839">
              <w:rPr>
                <w:rFonts w:asciiTheme="minorHAnsi" w:hAnsiTheme="minorHAnsi"/>
                <w:bCs/>
                <w:sz w:val="20"/>
              </w:rPr>
              <w:t>szt.</w:t>
            </w:r>
          </w:p>
        </w:tc>
        <w:tc>
          <w:tcPr>
            <w:tcW w:w="610" w:type="dxa"/>
            <w:vAlign w:val="center"/>
          </w:tcPr>
          <w:p w14:paraId="75187E02" w14:textId="77777777" w:rsidR="00702746" w:rsidRDefault="00DB5EB0" w:rsidP="00702746">
            <w:pPr>
              <w:jc w:val="center"/>
              <w:rPr>
                <w:rFonts w:asciiTheme="minorHAnsi" w:hAnsiTheme="minorHAnsi"/>
                <w:bCs/>
                <w:sz w:val="20"/>
              </w:rPr>
            </w:pPr>
            <w:r>
              <w:rPr>
                <w:rFonts w:asciiTheme="minorHAnsi" w:hAnsiTheme="minorHAnsi"/>
                <w:bCs/>
                <w:sz w:val="20"/>
              </w:rPr>
              <w:t>1</w:t>
            </w:r>
          </w:p>
        </w:tc>
        <w:tc>
          <w:tcPr>
            <w:tcW w:w="1259" w:type="dxa"/>
            <w:vAlign w:val="center"/>
          </w:tcPr>
          <w:p w14:paraId="47A71A32"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3182F416" w14:textId="77777777" w:rsidTr="009F37CA">
        <w:trPr>
          <w:trHeight w:val="1215"/>
          <w:jc w:val="center"/>
        </w:trPr>
        <w:tc>
          <w:tcPr>
            <w:tcW w:w="467" w:type="dxa"/>
          </w:tcPr>
          <w:p w14:paraId="7F3C3F22"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75</w:t>
            </w:r>
          </w:p>
        </w:tc>
        <w:tc>
          <w:tcPr>
            <w:tcW w:w="1517" w:type="dxa"/>
            <w:vAlign w:val="center"/>
          </w:tcPr>
          <w:p w14:paraId="454EEE11" w14:textId="77777777" w:rsidR="00702746" w:rsidRDefault="005F6516" w:rsidP="00702746">
            <w:pPr>
              <w:rPr>
                <w:bCs/>
                <w:sz w:val="20"/>
              </w:rPr>
            </w:pPr>
            <w:r>
              <w:rPr>
                <w:bCs/>
                <w:sz w:val="20"/>
              </w:rPr>
              <w:t>Pakiet klasowy ATOM</w:t>
            </w:r>
          </w:p>
        </w:tc>
        <w:tc>
          <w:tcPr>
            <w:tcW w:w="5031" w:type="dxa"/>
            <w:vAlign w:val="center"/>
          </w:tcPr>
          <w:p w14:paraId="165177EF" w14:textId="2C801B52" w:rsidR="00F91293" w:rsidRDefault="00F91293" w:rsidP="00702746">
            <w:pPr>
              <w:outlineLvl w:val="0"/>
              <w:rPr>
                <w:rStyle w:val="Pogrubienie"/>
                <w:b w:val="0"/>
                <w:sz w:val="18"/>
                <w:szCs w:val="18"/>
              </w:rPr>
            </w:pPr>
            <w:r>
              <w:rPr>
                <w:rStyle w:val="Pogrubienie"/>
                <w:b w:val="0"/>
                <w:sz w:val="18"/>
                <w:szCs w:val="18"/>
              </w:rPr>
              <w:t>Zestaw pakiet klasowy wyposażony co najmniej w:</w:t>
            </w:r>
          </w:p>
          <w:p w14:paraId="000FDF9E" w14:textId="65ACE636" w:rsidR="00F91293" w:rsidRPr="00F91293" w:rsidRDefault="00F91293" w:rsidP="00702746">
            <w:pPr>
              <w:outlineLvl w:val="0"/>
              <w:rPr>
                <w:sz w:val="18"/>
                <w:szCs w:val="18"/>
              </w:rPr>
            </w:pPr>
            <w:r w:rsidRPr="00F91293">
              <w:rPr>
                <w:sz w:val="18"/>
                <w:szCs w:val="18"/>
              </w:rPr>
              <w:t>- 2 jądra atomowe o średnicy 13 i 18 cm</w:t>
            </w:r>
            <w:r w:rsidRPr="00F91293">
              <w:rPr>
                <w:sz w:val="18"/>
                <w:szCs w:val="18"/>
              </w:rPr>
              <w:br/>
              <w:t>- po 20 protonów, neutronów, elektronów</w:t>
            </w:r>
            <w:r w:rsidRPr="00F91293">
              <w:rPr>
                <w:sz w:val="18"/>
                <w:szCs w:val="18"/>
              </w:rPr>
              <w:br/>
              <w:t>- 8 powłok elektronowych</w:t>
            </w:r>
            <w:r w:rsidRPr="00F91293">
              <w:rPr>
                <w:sz w:val="18"/>
                <w:szCs w:val="18"/>
              </w:rPr>
              <w:br/>
              <w:t>- metalowa tablica do przechowywania zestawu 55 x 55 cm</w:t>
            </w:r>
            <w:r w:rsidRPr="00F91293">
              <w:rPr>
                <w:sz w:val="18"/>
                <w:szCs w:val="18"/>
              </w:rPr>
              <w:br/>
              <w:t>- 8 Modeli przestrzennych do budowy atomów według Bohra, tj. 8 pudełek z pokrywką, z powłokami elektronowymi na nich, po 30 pr</w:t>
            </w:r>
            <w:r w:rsidR="0043028A">
              <w:rPr>
                <w:sz w:val="18"/>
                <w:szCs w:val="18"/>
              </w:rPr>
              <w:t>otonów, neutronów, elektronów.</w:t>
            </w:r>
          </w:p>
        </w:tc>
        <w:tc>
          <w:tcPr>
            <w:tcW w:w="1039" w:type="dxa"/>
            <w:vAlign w:val="center"/>
          </w:tcPr>
          <w:p w14:paraId="7C0250EA" w14:textId="77777777" w:rsidR="00702746" w:rsidRDefault="00702746" w:rsidP="00702746">
            <w:pPr>
              <w:jc w:val="center"/>
            </w:pPr>
            <w:r w:rsidRPr="00CE4839">
              <w:rPr>
                <w:rFonts w:asciiTheme="minorHAnsi" w:hAnsiTheme="minorHAnsi"/>
                <w:bCs/>
                <w:sz w:val="20"/>
              </w:rPr>
              <w:t>szt.</w:t>
            </w:r>
          </w:p>
        </w:tc>
        <w:tc>
          <w:tcPr>
            <w:tcW w:w="610" w:type="dxa"/>
            <w:vAlign w:val="center"/>
          </w:tcPr>
          <w:p w14:paraId="7FE71AC4" w14:textId="77777777" w:rsidR="00702746" w:rsidRDefault="00FB1106" w:rsidP="00702746">
            <w:pPr>
              <w:jc w:val="center"/>
              <w:rPr>
                <w:rFonts w:asciiTheme="minorHAnsi" w:hAnsiTheme="minorHAnsi"/>
                <w:bCs/>
                <w:sz w:val="20"/>
              </w:rPr>
            </w:pPr>
            <w:r>
              <w:rPr>
                <w:rFonts w:asciiTheme="minorHAnsi" w:hAnsiTheme="minorHAnsi"/>
                <w:bCs/>
                <w:sz w:val="20"/>
              </w:rPr>
              <w:t>1</w:t>
            </w:r>
          </w:p>
        </w:tc>
        <w:tc>
          <w:tcPr>
            <w:tcW w:w="1259" w:type="dxa"/>
            <w:vAlign w:val="center"/>
          </w:tcPr>
          <w:p w14:paraId="5FFABF1F"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6324DD28" w14:textId="77777777" w:rsidTr="009F37CA">
        <w:trPr>
          <w:trHeight w:val="1215"/>
          <w:jc w:val="center"/>
        </w:trPr>
        <w:tc>
          <w:tcPr>
            <w:tcW w:w="467" w:type="dxa"/>
          </w:tcPr>
          <w:p w14:paraId="07DAB215"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76</w:t>
            </w:r>
          </w:p>
        </w:tc>
        <w:tc>
          <w:tcPr>
            <w:tcW w:w="1517" w:type="dxa"/>
            <w:vAlign w:val="center"/>
          </w:tcPr>
          <w:p w14:paraId="6BEE8B0B" w14:textId="58167364" w:rsidR="00702746" w:rsidRDefault="005F6516" w:rsidP="00702746">
            <w:pPr>
              <w:rPr>
                <w:bCs/>
                <w:sz w:val="20"/>
              </w:rPr>
            </w:pPr>
            <w:r>
              <w:rPr>
                <w:bCs/>
                <w:sz w:val="20"/>
              </w:rPr>
              <w:t>Mały chemik-160 do</w:t>
            </w:r>
            <w:r w:rsidR="00FB1106">
              <w:rPr>
                <w:bCs/>
                <w:sz w:val="20"/>
              </w:rPr>
              <w:t>świadcze</w:t>
            </w:r>
            <w:r w:rsidR="005577C2">
              <w:rPr>
                <w:bCs/>
                <w:sz w:val="20"/>
              </w:rPr>
              <w:t>ń</w:t>
            </w:r>
          </w:p>
        </w:tc>
        <w:tc>
          <w:tcPr>
            <w:tcW w:w="5031" w:type="dxa"/>
            <w:vAlign w:val="center"/>
          </w:tcPr>
          <w:p w14:paraId="395926C6" w14:textId="7C68A773" w:rsidR="00702746" w:rsidRPr="00996F86" w:rsidRDefault="00FB1106" w:rsidP="00F91293">
            <w:pPr>
              <w:widowControl/>
              <w:suppressAutoHyphens w:val="0"/>
              <w:spacing w:before="100" w:after="100"/>
              <w:textAlignment w:val="auto"/>
              <w:rPr>
                <w:sz w:val="18"/>
                <w:szCs w:val="18"/>
              </w:rPr>
            </w:pPr>
            <w:r>
              <w:rPr>
                <w:color w:val="272727"/>
                <w:sz w:val="18"/>
                <w:szCs w:val="18"/>
              </w:rPr>
              <w:t>Zestaw</w:t>
            </w:r>
            <w:r w:rsidRPr="00FB1106">
              <w:rPr>
                <w:color w:val="272727"/>
                <w:sz w:val="18"/>
                <w:szCs w:val="18"/>
              </w:rPr>
              <w:t xml:space="preserve"> zawier</w:t>
            </w:r>
            <w:r>
              <w:rPr>
                <w:color w:val="272727"/>
                <w:sz w:val="18"/>
                <w:szCs w:val="18"/>
              </w:rPr>
              <w:t xml:space="preserve">a </w:t>
            </w:r>
            <w:r w:rsidR="00F91293">
              <w:rPr>
                <w:color w:val="272727"/>
                <w:sz w:val="18"/>
                <w:szCs w:val="18"/>
              </w:rPr>
              <w:t xml:space="preserve">co najmniej </w:t>
            </w:r>
            <w:r>
              <w:rPr>
                <w:color w:val="272727"/>
                <w:sz w:val="18"/>
                <w:szCs w:val="18"/>
              </w:rPr>
              <w:t xml:space="preserve">dokładny opis 160 doświadczeń, które </w:t>
            </w:r>
            <w:r w:rsidRPr="00FB1106">
              <w:rPr>
                <w:color w:val="272727"/>
                <w:sz w:val="18"/>
                <w:szCs w:val="18"/>
              </w:rPr>
              <w:t>pozwalają wysnu</w:t>
            </w:r>
            <w:r w:rsidR="00F91293">
              <w:rPr>
                <w:color w:val="272727"/>
                <w:sz w:val="18"/>
                <w:szCs w:val="18"/>
              </w:rPr>
              <w:t>ć własne wnioski.</w:t>
            </w:r>
          </w:p>
        </w:tc>
        <w:tc>
          <w:tcPr>
            <w:tcW w:w="1039" w:type="dxa"/>
            <w:vAlign w:val="center"/>
          </w:tcPr>
          <w:p w14:paraId="2C31447C" w14:textId="77777777" w:rsidR="00702746" w:rsidRDefault="00702746" w:rsidP="00702746">
            <w:pPr>
              <w:jc w:val="center"/>
            </w:pPr>
            <w:r w:rsidRPr="00CE4839">
              <w:rPr>
                <w:rFonts w:asciiTheme="minorHAnsi" w:hAnsiTheme="minorHAnsi"/>
                <w:bCs/>
                <w:sz w:val="20"/>
              </w:rPr>
              <w:t>szt.</w:t>
            </w:r>
          </w:p>
        </w:tc>
        <w:tc>
          <w:tcPr>
            <w:tcW w:w="610" w:type="dxa"/>
            <w:vAlign w:val="center"/>
          </w:tcPr>
          <w:p w14:paraId="791D189E" w14:textId="77777777" w:rsidR="00702746" w:rsidRDefault="00FB1106" w:rsidP="00702746">
            <w:pPr>
              <w:jc w:val="center"/>
              <w:rPr>
                <w:rFonts w:asciiTheme="minorHAnsi" w:hAnsiTheme="minorHAnsi"/>
                <w:bCs/>
                <w:sz w:val="20"/>
              </w:rPr>
            </w:pPr>
            <w:r>
              <w:rPr>
                <w:rFonts w:asciiTheme="minorHAnsi" w:hAnsiTheme="minorHAnsi"/>
                <w:bCs/>
                <w:sz w:val="20"/>
              </w:rPr>
              <w:t>1</w:t>
            </w:r>
          </w:p>
        </w:tc>
        <w:tc>
          <w:tcPr>
            <w:tcW w:w="1259" w:type="dxa"/>
            <w:vAlign w:val="center"/>
          </w:tcPr>
          <w:p w14:paraId="6C4661DA"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4520F93E" w14:textId="77777777" w:rsidTr="009F37CA">
        <w:trPr>
          <w:trHeight w:val="1215"/>
          <w:jc w:val="center"/>
        </w:trPr>
        <w:tc>
          <w:tcPr>
            <w:tcW w:w="467" w:type="dxa"/>
          </w:tcPr>
          <w:p w14:paraId="18453634"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77</w:t>
            </w:r>
          </w:p>
        </w:tc>
        <w:tc>
          <w:tcPr>
            <w:tcW w:w="1517" w:type="dxa"/>
            <w:vAlign w:val="center"/>
          </w:tcPr>
          <w:p w14:paraId="323D273B" w14:textId="77777777" w:rsidR="00702746" w:rsidRDefault="00FB1106" w:rsidP="00702746">
            <w:pPr>
              <w:rPr>
                <w:bCs/>
                <w:sz w:val="20"/>
              </w:rPr>
            </w:pPr>
            <w:r>
              <w:rPr>
                <w:bCs/>
                <w:sz w:val="20"/>
              </w:rPr>
              <w:t>Słodki świat enzymów</w:t>
            </w:r>
          </w:p>
        </w:tc>
        <w:tc>
          <w:tcPr>
            <w:tcW w:w="5031" w:type="dxa"/>
            <w:vAlign w:val="center"/>
          </w:tcPr>
          <w:p w14:paraId="20FBD83D" w14:textId="77777777" w:rsidR="00F91293" w:rsidRDefault="00F91293" w:rsidP="005577C2">
            <w:pPr>
              <w:widowControl/>
              <w:suppressAutoHyphens w:val="0"/>
              <w:overflowPunct/>
              <w:autoSpaceDE/>
              <w:autoSpaceDN w:val="0"/>
              <w:textAlignment w:val="auto"/>
              <w:rPr>
                <w:color w:val="272727"/>
                <w:sz w:val="18"/>
                <w:szCs w:val="18"/>
              </w:rPr>
            </w:pPr>
            <w:r>
              <w:rPr>
                <w:color w:val="272727"/>
                <w:sz w:val="18"/>
                <w:szCs w:val="18"/>
              </w:rPr>
              <w:t>Słodki świat enzymów zawiera co najmniej:</w:t>
            </w:r>
          </w:p>
          <w:p w14:paraId="050C377A" w14:textId="78A35CF8"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ilustrowany przewodnik dla nauczyciela</w:t>
            </w:r>
          </w:p>
          <w:p w14:paraId="40B8EB1C"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karty pracy dla uczniów</w:t>
            </w:r>
          </w:p>
          <w:p w14:paraId="112055F6"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płytę CD</w:t>
            </w:r>
          </w:p>
          <w:p w14:paraId="208E681B"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 xml:space="preserve">120 </w:t>
            </w:r>
            <w:proofErr w:type="spellStart"/>
            <w:r w:rsidRPr="005577C2">
              <w:rPr>
                <w:color w:val="272727"/>
                <w:sz w:val="18"/>
                <w:szCs w:val="18"/>
              </w:rPr>
              <w:t>μl</w:t>
            </w:r>
            <w:proofErr w:type="spellEnd"/>
            <w:r w:rsidRPr="005577C2">
              <w:rPr>
                <w:color w:val="272727"/>
                <w:sz w:val="18"/>
                <w:szCs w:val="18"/>
              </w:rPr>
              <w:t xml:space="preserve"> enzymu amylaza </w:t>
            </w:r>
            <w:proofErr w:type="spellStart"/>
            <w:r w:rsidRPr="005577C2">
              <w:rPr>
                <w:color w:val="272727"/>
                <w:sz w:val="18"/>
                <w:szCs w:val="18"/>
              </w:rPr>
              <w:t>Termamyl</w:t>
            </w:r>
            <w:proofErr w:type="spellEnd"/>
          </w:p>
          <w:p w14:paraId="123C8DF5"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24 ml enzymu laktaza</w:t>
            </w:r>
          </w:p>
          <w:p w14:paraId="381EA1AF"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20 ml enzymu inwertaza</w:t>
            </w:r>
          </w:p>
          <w:p w14:paraId="0A2D7A76"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20 g skrobi</w:t>
            </w:r>
          </w:p>
          <w:p w14:paraId="0DBFCA13"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2 x 1 g glukozy</w:t>
            </w:r>
          </w:p>
          <w:p w14:paraId="11B80024"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10 g laktozy</w:t>
            </w:r>
          </w:p>
          <w:p w14:paraId="5AEA1242"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2 x 2,5 g sacharozy w probówce 50 ml</w:t>
            </w:r>
          </w:p>
          <w:p w14:paraId="60CB5C1F"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1 butelka jodyny</w:t>
            </w:r>
          </w:p>
          <w:p w14:paraId="7499EB8C"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 xml:space="preserve">2 butelki z 1 g </w:t>
            </w:r>
            <w:proofErr w:type="spellStart"/>
            <w:r w:rsidRPr="005577C2">
              <w:rPr>
                <w:color w:val="272727"/>
                <w:sz w:val="18"/>
                <w:szCs w:val="18"/>
              </w:rPr>
              <w:t>alginianu</w:t>
            </w:r>
            <w:proofErr w:type="spellEnd"/>
            <w:r w:rsidRPr="005577C2">
              <w:rPr>
                <w:color w:val="272727"/>
                <w:sz w:val="18"/>
                <w:szCs w:val="18"/>
              </w:rPr>
              <w:t xml:space="preserve"> sodu</w:t>
            </w:r>
          </w:p>
          <w:p w14:paraId="4FEE5557"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15 g chlorku wapnia</w:t>
            </w:r>
          </w:p>
          <w:p w14:paraId="054CD1A3"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100 pasków diagnostycznych do wykrywania glukozy</w:t>
            </w:r>
          </w:p>
          <w:p w14:paraId="6F130452"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10 płytek plastikowych z 25 dołkami</w:t>
            </w:r>
          </w:p>
          <w:p w14:paraId="4799C123"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10 pipet pasterowskich o pojemności 1 ml</w:t>
            </w:r>
          </w:p>
          <w:p w14:paraId="70934596"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5 strzykawek o pojemności 10 ml</w:t>
            </w:r>
          </w:p>
          <w:p w14:paraId="5CE17E95"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1 probówka o poj. 50 ml z podziałką</w:t>
            </w:r>
          </w:p>
          <w:p w14:paraId="51C1F3F8"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1 butelka o poj. 125 ml na roztwór jodyny</w:t>
            </w:r>
          </w:p>
          <w:p w14:paraId="18B942C5"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1 łyżeczka</w:t>
            </w:r>
          </w:p>
          <w:p w14:paraId="16433298"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5 plastikowych kubeczków</w:t>
            </w:r>
          </w:p>
          <w:p w14:paraId="2AF8BF72"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lastRenderedPageBreak/>
              <w:t>5 plastikowych kieliszków</w:t>
            </w:r>
          </w:p>
          <w:p w14:paraId="23D5442B"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5 sitek</w:t>
            </w:r>
          </w:p>
          <w:p w14:paraId="47A4F199" w14:textId="77777777" w:rsidR="005577C2" w:rsidRPr="005577C2" w:rsidRDefault="005577C2" w:rsidP="005577C2">
            <w:pPr>
              <w:widowControl/>
              <w:suppressAutoHyphens w:val="0"/>
              <w:overflowPunct/>
              <w:autoSpaceDE/>
              <w:autoSpaceDN w:val="0"/>
              <w:textAlignment w:val="auto"/>
              <w:rPr>
                <w:color w:val="272727"/>
                <w:sz w:val="18"/>
                <w:szCs w:val="18"/>
              </w:rPr>
            </w:pPr>
            <w:r w:rsidRPr="005577C2">
              <w:rPr>
                <w:color w:val="272727"/>
                <w:sz w:val="18"/>
                <w:szCs w:val="18"/>
              </w:rPr>
              <w:t>5 mieszadełek</w:t>
            </w:r>
          </w:p>
          <w:p w14:paraId="6F16E111" w14:textId="5D6E82C3" w:rsidR="00702746" w:rsidRPr="00F91293" w:rsidRDefault="00F91293" w:rsidP="00F91293">
            <w:pPr>
              <w:widowControl/>
              <w:suppressAutoHyphens w:val="0"/>
              <w:overflowPunct/>
              <w:autoSpaceDE/>
              <w:autoSpaceDN w:val="0"/>
              <w:textAlignment w:val="auto"/>
              <w:rPr>
                <w:color w:val="272727"/>
                <w:sz w:val="18"/>
                <w:szCs w:val="18"/>
              </w:rPr>
            </w:pPr>
            <w:r>
              <w:rPr>
                <w:color w:val="272727"/>
                <w:sz w:val="18"/>
                <w:szCs w:val="18"/>
              </w:rPr>
              <w:t>wata bawełniana</w:t>
            </w:r>
          </w:p>
        </w:tc>
        <w:tc>
          <w:tcPr>
            <w:tcW w:w="1039" w:type="dxa"/>
            <w:vAlign w:val="center"/>
          </w:tcPr>
          <w:p w14:paraId="5BC532D3" w14:textId="77777777" w:rsidR="00702746" w:rsidRDefault="00702746" w:rsidP="00702746">
            <w:pPr>
              <w:jc w:val="center"/>
            </w:pPr>
            <w:r w:rsidRPr="00CE4839">
              <w:rPr>
                <w:rFonts w:asciiTheme="minorHAnsi" w:hAnsiTheme="minorHAnsi"/>
                <w:bCs/>
                <w:sz w:val="20"/>
              </w:rPr>
              <w:lastRenderedPageBreak/>
              <w:t>szt.</w:t>
            </w:r>
          </w:p>
        </w:tc>
        <w:tc>
          <w:tcPr>
            <w:tcW w:w="610" w:type="dxa"/>
            <w:vAlign w:val="center"/>
          </w:tcPr>
          <w:p w14:paraId="373BA6FD" w14:textId="07FD7530" w:rsidR="00702746" w:rsidRDefault="005577C2" w:rsidP="00702746">
            <w:pPr>
              <w:jc w:val="center"/>
              <w:rPr>
                <w:rFonts w:asciiTheme="minorHAnsi" w:hAnsiTheme="minorHAnsi"/>
                <w:bCs/>
                <w:sz w:val="20"/>
              </w:rPr>
            </w:pPr>
            <w:r>
              <w:rPr>
                <w:rFonts w:asciiTheme="minorHAnsi" w:hAnsiTheme="minorHAnsi"/>
                <w:bCs/>
                <w:sz w:val="20"/>
              </w:rPr>
              <w:t>1</w:t>
            </w:r>
          </w:p>
        </w:tc>
        <w:tc>
          <w:tcPr>
            <w:tcW w:w="1259" w:type="dxa"/>
            <w:vAlign w:val="center"/>
          </w:tcPr>
          <w:p w14:paraId="068205B1"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5E2568B9" w14:textId="77777777" w:rsidTr="009F37CA">
        <w:trPr>
          <w:trHeight w:val="1215"/>
          <w:jc w:val="center"/>
        </w:trPr>
        <w:tc>
          <w:tcPr>
            <w:tcW w:w="467" w:type="dxa"/>
          </w:tcPr>
          <w:p w14:paraId="1D06A43B"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78</w:t>
            </w:r>
          </w:p>
        </w:tc>
        <w:tc>
          <w:tcPr>
            <w:tcW w:w="1517" w:type="dxa"/>
            <w:vAlign w:val="center"/>
          </w:tcPr>
          <w:p w14:paraId="22D723B5" w14:textId="1364AD8C" w:rsidR="00702746" w:rsidRDefault="005577C2" w:rsidP="00702746">
            <w:pPr>
              <w:rPr>
                <w:bCs/>
                <w:sz w:val="20"/>
              </w:rPr>
            </w:pPr>
            <w:r>
              <w:rPr>
                <w:bCs/>
                <w:sz w:val="20"/>
              </w:rPr>
              <w:t>Taca laboratoryjna ze stali rozmiar 225</w:t>
            </w:r>
          </w:p>
        </w:tc>
        <w:tc>
          <w:tcPr>
            <w:tcW w:w="5031" w:type="dxa"/>
            <w:vAlign w:val="center"/>
          </w:tcPr>
          <w:p w14:paraId="32819A0A" w14:textId="136D2699" w:rsidR="00702746" w:rsidRPr="00996F86" w:rsidRDefault="005577C2" w:rsidP="00702746">
            <w:pPr>
              <w:outlineLvl w:val="0"/>
              <w:rPr>
                <w:sz w:val="18"/>
                <w:szCs w:val="18"/>
              </w:rPr>
            </w:pPr>
            <w:r>
              <w:rPr>
                <w:sz w:val="18"/>
                <w:szCs w:val="18"/>
              </w:rPr>
              <w:t>Taca laboratoryjna</w:t>
            </w:r>
            <w:r w:rsidR="00F91293">
              <w:rPr>
                <w:sz w:val="18"/>
                <w:szCs w:val="18"/>
              </w:rPr>
              <w:t xml:space="preserve"> wykonana co najmniej ze</w:t>
            </w:r>
            <w:r>
              <w:rPr>
                <w:sz w:val="18"/>
                <w:szCs w:val="18"/>
              </w:rPr>
              <w:t xml:space="preserve"> stali </w:t>
            </w:r>
            <w:r w:rsidR="00F91293">
              <w:rPr>
                <w:sz w:val="18"/>
                <w:szCs w:val="18"/>
              </w:rPr>
              <w:t xml:space="preserve">o </w:t>
            </w:r>
            <w:r>
              <w:rPr>
                <w:sz w:val="18"/>
                <w:szCs w:val="18"/>
              </w:rPr>
              <w:t>rozmiar</w:t>
            </w:r>
            <w:r w:rsidR="00F91293">
              <w:rPr>
                <w:sz w:val="18"/>
                <w:szCs w:val="18"/>
              </w:rPr>
              <w:t>ze</w:t>
            </w:r>
            <w:r>
              <w:rPr>
                <w:sz w:val="18"/>
                <w:szCs w:val="18"/>
              </w:rPr>
              <w:t xml:space="preserve"> 225</w:t>
            </w:r>
            <w:r w:rsidR="00F91293">
              <w:rPr>
                <w:sz w:val="18"/>
                <w:szCs w:val="18"/>
              </w:rPr>
              <w:t>.</w:t>
            </w:r>
          </w:p>
        </w:tc>
        <w:tc>
          <w:tcPr>
            <w:tcW w:w="1039" w:type="dxa"/>
            <w:vAlign w:val="center"/>
          </w:tcPr>
          <w:p w14:paraId="30FF4FD2" w14:textId="77777777" w:rsidR="00702746" w:rsidRDefault="00702746" w:rsidP="00702746">
            <w:pPr>
              <w:jc w:val="center"/>
            </w:pPr>
            <w:r w:rsidRPr="00CE4839">
              <w:rPr>
                <w:rFonts w:asciiTheme="minorHAnsi" w:hAnsiTheme="minorHAnsi"/>
                <w:bCs/>
                <w:sz w:val="20"/>
              </w:rPr>
              <w:t>szt.</w:t>
            </w:r>
          </w:p>
        </w:tc>
        <w:tc>
          <w:tcPr>
            <w:tcW w:w="610" w:type="dxa"/>
            <w:vAlign w:val="center"/>
          </w:tcPr>
          <w:p w14:paraId="4DA5EB21" w14:textId="18629978" w:rsidR="00702746" w:rsidRDefault="005577C2" w:rsidP="00702746">
            <w:pPr>
              <w:jc w:val="center"/>
              <w:rPr>
                <w:rFonts w:asciiTheme="minorHAnsi" w:hAnsiTheme="minorHAnsi"/>
                <w:bCs/>
                <w:sz w:val="20"/>
              </w:rPr>
            </w:pPr>
            <w:r>
              <w:rPr>
                <w:rFonts w:asciiTheme="minorHAnsi" w:hAnsiTheme="minorHAnsi"/>
                <w:bCs/>
                <w:sz w:val="20"/>
              </w:rPr>
              <w:t>2</w:t>
            </w:r>
          </w:p>
        </w:tc>
        <w:tc>
          <w:tcPr>
            <w:tcW w:w="1259" w:type="dxa"/>
            <w:vAlign w:val="center"/>
          </w:tcPr>
          <w:p w14:paraId="713A2189"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70A0C521" w14:textId="77777777" w:rsidTr="009F37CA">
        <w:trPr>
          <w:trHeight w:val="1215"/>
          <w:jc w:val="center"/>
        </w:trPr>
        <w:tc>
          <w:tcPr>
            <w:tcW w:w="467" w:type="dxa"/>
          </w:tcPr>
          <w:p w14:paraId="5C2F6708"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79</w:t>
            </w:r>
          </w:p>
        </w:tc>
        <w:tc>
          <w:tcPr>
            <w:tcW w:w="1517" w:type="dxa"/>
            <w:vAlign w:val="center"/>
          </w:tcPr>
          <w:p w14:paraId="21909857" w14:textId="364889AD" w:rsidR="00702746" w:rsidRDefault="005577C2" w:rsidP="00702746">
            <w:pPr>
              <w:rPr>
                <w:bCs/>
                <w:sz w:val="20"/>
              </w:rPr>
            </w:pPr>
            <w:r>
              <w:rPr>
                <w:bCs/>
                <w:sz w:val="20"/>
              </w:rPr>
              <w:t>Taca laboratoryjna ze stali rozmiar 340</w:t>
            </w:r>
          </w:p>
        </w:tc>
        <w:tc>
          <w:tcPr>
            <w:tcW w:w="5031" w:type="dxa"/>
            <w:vAlign w:val="center"/>
          </w:tcPr>
          <w:p w14:paraId="433113CD" w14:textId="265355A5" w:rsidR="00702746" w:rsidRPr="00996F86" w:rsidRDefault="005577C2" w:rsidP="00702746">
            <w:pPr>
              <w:outlineLvl w:val="0"/>
              <w:rPr>
                <w:sz w:val="18"/>
                <w:szCs w:val="18"/>
              </w:rPr>
            </w:pPr>
            <w:r>
              <w:rPr>
                <w:sz w:val="18"/>
                <w:szCs w:val="18"/>
              </w:rPr>
              <w:t xml:space="preserve">Taca laboratoryjna </w:t>
            </w:r>
            <w:r w:rsidR="00F91293">
              <w:rPr>
                <w:sz w:val="18"/>
                <w:szCs w:val="18"/>
              </w:rPr>
              <w:t xml:space="preserve">wykonana co najmniej </w:t>
            </w:r>
            <w:r>
              <w:rPr>
                <w:sz w:val="18"/>
                <w:szCs w:val="18"/>
              </w:rPr>
              <w:t xml:space="preserve">ze stali </w:t>
            </w:r>
            <w:r w:rsidR="00F91293">
              <w:rPr>
                <w:sz w:val="18"/>
                <w:szCs w:val="18"/>
              </w:rPr>
              <w:t xml:space="preserve">o </w:t>
            </w:r>
            <w:r>
              <w:rPr>
                <w:sz w:val="18"/>
                <w:szCs w:val="18"/>
              </w:rPr>
              <w:t>rozmiar</w:t>
            </w:r>
            <w:r w:rsidR="00F91293">
              <w:rPr>
                <w:sz w:val="18"/>
                <w:szCs w:val="18"/>
              </w:rPr>
              <w:t>ze</w:t>
            </w:r>
            <w:r>
              <w:rPr>
                <w:sz w:val="18"/>
                <w:szCs w:val="18"/>
              </w:rPr>
              <w:t xml:space="preserve"> 340</w:t>
            </w:r>
            <w:r w:rsidR="00F91293">
              <w:rPr>
                <w:sz w:val="18"/>
                <w:szCs w:val="18"/>
              </w:rPr>
              <w:t>.</w:t>
            </w:r>
          </w:p>
        </w:tc>
        <w:tc>
          <w:tcPr>
            <w:tcW w:w="1039" w:type="dxa"/>
            <w:vAlign w:val="center"/>
          </w:tcPr>
          <w:p w14:paraId="4CD18347" w14:textId="77777777" w:rsidR="00702746" w:rsidRDefault="00702746" w:rsidP="00702746">
            <w:pPr>
              <w:jc w:val="center"/>
            </w:pPr>
            <w:r w:rsidRPr="00CE4839">
              <w:rPr>
                <w:rFonts w:asciiTheme="minorHAnsi" w:hAnsiTheme="minorHAnsi"/>
                <w:bCs/>
                <w:sz w:val="20"/>
              </w:rPr>
              <w:t>szt.</w:t>
            </w:r>
          </w:p>
        </w:tc>
        <w:tc>
          <w:tcPr>
            <w:tcW w:w="610" w:type="dxa"/>
            <w:vAlign w:val="center"/>
          </w:tcPr>
          <w:p w14:paraId="1CA61289" w14:textId="2FD916B2" w:rsidR="00702746" w:rsidRDefault="005577C2" w:rsidP="00702746">
            <w:pPr>
              <w:jc w:val="center"/>
              <w:rPr>
                <w:rFonts w:asciiTheme="minorHAnsi" w:hAnsiTheme="minorHAnsi"/>
                <w:bCs/>
                <w:sz w:val="20"/>
              </w:rPr>
            </w:pPr>
            <w:r>
              <w:rPr>
                <w:rFonts w:asciiTheme="minorHAnsi" w:hAnsiTheme="minorHAnsi"/>
                <w:bCs/>
                <w:sz w:val="20"/>
              </w:rPr>
              <w:t>2</w:t>
            </w:r>
          </w:p>
        </w:tc>
        <w:tc>
          <w:tcPr>
            <w:tcW w:w="1259" w:type="dxa"/>
            <w:vAlign w:val="center"/>
          </w:tcPr>
          <w:p w14:paraId="2A21E025" w14:textId="77777777" w:rsidR="00702746" w:rsidRDefault="00702746" w:rsidP="00702746">
            <w:r w:rsidRPr="00CF3523">
              <w:rPr>
                <w:rFonts w:asciiTheme="minorHAnsi" w:eastAsiaTheme="minorHAnsi" w:hAnsiTheme="minorHAnsi" w:cs="ArialMT"/>
                <w:sz w:val="20"/>
                <w:lang w:eastAsia="en-US"/>
              </w:rPr>
              <w:t>39162100-6 Pomoce dydaktyczne</w:t>
            </w:r>
          </w:p>
        </w:tc>
      </w:tr>
      <w:tr w:rsidR="00702746" w14:paraId="49E23A77" w14:textId="77777777" w:rsidTr="009F37CA">
        <w:trPr>
          <w:trHeight w:val="1215"/>
          <w:jc w:val="center"/>
        </w:trPr>
        <w:tc>
          <w:tcPr>
            <w:tcW w:w="467" w:type="dxa"/>
          </w:tcPr>
          <w:p w14:paraId="62B76D16" w14:textId="77777777" w:rsidR="00702746" w:rsidRDefault="00702746" w:rsidP="00702746">
            <w:pPr>
              <w:tabs>
                <w:tab w:val="left" w:pos="1701"/>
              </w:tabs>
              <w:jc w:val="center"/>
              <w:rPr>
                <w:rFonts w:asciiTheme="minorHAnsi" w:hAnsiTheme="minorHAnsi"/>
                <w:sz w:val="20"/>
              </w:rPr>
            </w:pPr>
            <w:r>
              <w:rPr>
                <w:rFonts w:asciiTheme="minorHAnsi" w:hAnsiTheme="minorHAnsi"/>
                <w:sz w:val="20"/>
              </w:rPr>
              <w:t>80</w:t>
            </w:r>
          </w:p>
        </w:tc>
        <w:tc>
          <w:tcPr>
            <w:tcW w:w="1517" w:type="dxa"/>
            <w:vAlign w:val="center"/>
          </w:tcPr>
          <w:p w14:paraId="31E0C6A0" w14:textId="7BC101AC" w:rsidR="00702746" w:rsidRDefault="005577C2" w:rsidP="00702746">
            <w:pPr>
              <w:rPr>
                <w:bCs/>
                <w:sz w:val="20"/>
              </w:rPr>
            </w:pPr>
            <w:r>
              <w:rPr>
                <w:bCs/>
                <w:sz w:val="20"/>
              </w:rPr>
              <w:t>Multimedialne Pracownie Przyrodnicze Chemia</w:t>
            </w:r>
          </w:p>
        </w:tc>
        <w:tc>
          <w:tcPr>
            <w:tcW w:w="5031" w:type="dxa"/>
            <w:vAlign w:val="center"/>
          </w:tcPr>
          <w:p w14:paraId="2722C6E0" w14:textId="0367258A" w:rsidR="00035DF9" w:rsidRPr="00035DF9" w:rsidRDefault="00035DF9" w:rsidP="00035DF9">
            <w:pPr>
              <w:widowControl/>
              <w:suppressAutoHyphens w:val="0"/>
              <w:overflowPunct/>
              <w:autoSpaceDE/>
              <w:jc w:val="both"/>
              <w:textAlignment w:val="auto"/>
              <w:outlineLvl w:val="1"/>
              <w:rPr>
                <w:bCs/>
                <w:sz w:val="18"/>
                <w:szCs w:val="18"/>
              </w:rPr>
            </w:pPr>
            <w:r>
              <w:rPr>
                <w:bCs/>
                <w:sz w:val="18"/>
                <w:szCs w:val="18"/>
              </w:rPr>
              <w:t>Mul</w:t>
            </w:r>
            <w:r w:rsidRPr="00035DF9">
              <w:rPr>
                <w:bCs/>
                <w:sz w:val="18"/>
                <w:szCs w:val="18"/>
              </w:rPr>
              <w:t xml:space="preserve">timedialny program dydaktyczny do nauki chemii w </w:t>
            </w:r>
            <w:r>
              <w:rPr>
                <w:bCs/>
                <w:sz w:val="18"/>
                <w:szCs w:val="18"/>
              </w:rPr>
              <w:t>k</w:t>
            </w:r>
            <w:r w:rsidR="00F91293">
              <w:rPr>
                <w:bCs/>
                <w:sz w:val="18"/>
                <w:szCs w:val="18"/>
              </w:rPr>
              <w:t>lasach 7 – 8 szkoły podstawowej zawiera co najmniej:</w:t>
            </w:r>
          </w:p>
          <w:p w14:paraId="2D4BA3C7" w14:textId="77777777" w:rsidR="00035DF9" w:rsidRPr="00035DF9" w:rsidRDefault="00035DF9" w:rsidP="00035DF9">
            <w:pPr>
              <w:pStyle w:val="NormalnyWeb"/>
              <w:spacing w:before="0" w:beforeAutospacing="0" w:after="0" w:afterAutospacing="0"/>
              <w:jc w:val="both"/>
              <w:rPr>
                <w:sz w:val="18"/>
                <w:szCs w:val="18"/>
              </w:rPr>
            </w:pPr>
            <w:r w:rsidRPr="00035DF9">
              <w:rPr>
                <w:sz w:val="18"/>
                <w:szCs w:val="18"/>
              </w:rPr>
              <w:t>11 zagadnień</w:t>
            </w:r>
          </w:p>
          <w:p w14:paraId="49D6C516" w14:textId="58B813AD" w:rsidR="00035DF9" w:rsidRPr="00035DF9" w:rsidRDefault="00F91293" w:rsidP="00035DF9">
            <w:pPr>
              <w:pStyle w:val="NormalnyWeb"/>
              <w:spacing w:before="0" w:beforeAutospacing="0" w:after="0" w:afterAutospacing="0"/>
              <w:jc w:val="both"/>
              <w:rPr>
                <w:sz w:val="18"/>
                <w:szCs w:val="18"/>
              </w:rPr>
            </w:pPr>
            <w:r>
              <w:rPr>
                <w:sz w:val="18"/>
                <w:szCs w:val="18"/>
              </w:rPr>
              <w:t>-</w:t>
            </w:r>
            <w:r w:rsidR="00035DF9" w:rsidRPr="00035DF9">
              <w:rPr>
                <w:sz w:val="18"/>
                <w:szCs w:val="18"/>
              </w:rPr>
              <w:t>33 lekcje (po 11 lekcji "Powtórz wiedzę", "Czas na test" i "Sprawdź się")</w:t>
            </w:r>
          </w:p>
          <w:p w14:paraId="4F53B4E2" w14:textId="79BB363B" w:rsidR="00035DF9" w:rsidRPr="00035DF9" w:rsidRDefault="00F91293" w:rsidP="00035DF9">
            <w:pPr>
              <w:pStyle w:val="NormalnyWeb"/>
              <w:spacing w:before="0" w:beforeAutospacing="0" w:after="0" w:afterAutospacing="0"/>
              <w:jc w:val="both"/>
              <w:rPr>
                <w:sz w:val="18"/>
                <w:szCs w:val="18"/>
              </w:rPr>
            </w:pPr>
            <w:r>
              <w:rPr>
                <w:sz w:val="18"/>
                <w:szCs w:val="18"/>
              </w:rPr>
              <w:t>-</w:t>
            </w:r>
            <w:r w:rsidR="00035DF9" w:rsidRPr="00035DF9">
              <w:rPr>
                <w:sz w:val="18"/>
                <w:szCs w:val="18"/>
              </w:rPr>
              <w:t>696 ekranów, 481 zadań, 17 filmów, 69 symulacji, 27 obiektów 3D</w:t>
            </w:r>
          </w:p>
          <w:p w14:paraId="594F1E69" w14:textId="41E0024F" w:rsidR="00035DF9" w:rsidRPr="00035DF9" w:rsidRDefault="00F91293" w:rsidP="00035DF9">
            <w:pPr>
              <w:pStyle w:val="NormalnyWeb"/>
              <w:spacing w:before="0" w:beforeAutospacing="0" w:after="0" w:afterAutospacing="0"/>
              <w:jc w:val="both"/>
              <w:rPr>
                <w:sz w:val="18"/>
                <w:szCs w:val="18"/>
              </w:rPr>
            </w:pPr>
            <w:r>
              <w:rPr>
                <w:sz w:val="18"/>
                <w:szCs w:val="18"/>
              </w:rPr>
              <w:t>-</w:t>
            </w:r>
            <w:r w:rsidR="00035DF9" w:rsidRPr="00035DF9">
              <w:rPr>
                <w:sz w:val="18"/>
                <w:szCs w:val="18"/>
              </w:rPr>
              <w:t>11 gier dydaktycznych</w:t>
            </w:r>
          </w:p>
          <w:p w14:paraId="4B4E99F4" w14:textId="3489ADD5" w:rsidR="00035DF9" w:rsidRPr="00035DF9" w:rsidRDefault="00F91293" w:rsidP="00035DF9">
            <w:pPr>
              <w:pStyle w:val="NormalnyWeb"/>
              <w:spacing w:before="0" w:beforeAutospacing="0" w:after="0" w:afterAutospacing="0"/>
              <w:jc w:val="both"/>
              <w:rPr>
                <w:sz w:val="18"/>
                <w:szCs w:val="18"/>
              </w:rPr>
            </w:pPr>
            <w:r>
              <w:rPr>
                <w:sz w:val="18"/>
                <w:szCs w:val="18"/>
              </w:rPr>
              <w:t>-</w:t>
            </w:r>
            <w:r w:rsidR="00035DF9" w:rsidRPr="00035DF9">
              <w:rPr>
                <w:sz w:val="18"/>
                <w:szCs w:val="18"/>
              </w:rPr>
              <w:t>4 plansze interaktywne</w:t>
            </w:r>
          </w:p>
          <w:p w14:paraId="2175107E" w14:textId="1748FD71" w:rsidR="00035DF9" w:rsidRPr="00035DF9" w:rsidRDefault="00F91293" w:rsidP="00035DF9">
            <w:pPr>
              <w:pStyle w:val="NormalnyWeb"/>
              <w:spacing w:before="0" w:beforeAutospacing="0" w:after="0" w:afterAutospacing="0"/>
              <w:jc w:val="both"/>
              <w:rPr>
                <w:sz w:val="18"/>
                <w:szCs w:val="18"/>
              </w:rPr>
            </w:pPr>
            <w:r>
              <w:rPr>
                <w:sz w:val="18"/>
                <w:szCs w:val="18"/>
              </w:rPr>
              <w:t>-</w:t>
            </w:r>
            <w:r w:rsidR="00035DF9" w:rsidRPr="00035DF9">
              <w:rPr>
                <w:sz w:val="18"/>
                <w:szCs w:val="18"/>
              </w:rPr>
              <w:t>zestaw plansz wraz z przewodnikiem do aktywizacji klasy przy tablicy interaktywnej</w:t>
            </w:r>
          </w:p>
          <w:p w14:paraId="23066600" w14:textId="4A02A077" w:rsidR="00035DF9" w:rsidRPr="00035DF9" w:rsidRDefault="00F91293" w:rsidP="00035DF9">
            <w:pPr>
              <w:pStyle w:val="NormalnyWeb"/>
              <w:spacing w:before="0" w:beforeAutospacing="0" w:after="0" w:afterAutospacing="0"/>
              <w:jc w:val="both"/>
              <w:rPr>
                <w:sz w:val="18"/>
                <w:szCs w:val="18"/>
              </w:rPr>
            </w:pPr>
            <w:r>
              <w:rPr>
                <w:sz w:val="18"/>
                <w:szCs w:val="18"/>
              </w:rPr>
              <w:t>-</w:t>
            </w:r>
            <w:r w:rsidR="00035DF9" w:rsidRPr="00035DF9">
              <w:rPr>
                <w:sz w:val="18"/>
                <w:szCs w:val="18"/>
              </w:rPr>
              <w:t>wersja online &amp; offline</w:t>
            </w:r>
          </w:p>
          <w:p w14:paraId="4B51BA04" w14:textId="77777777" w:rsidR="00F91293" w:rsidRDefault="00F91293" w:rsidP="00035DF9">
            <w:pPr>
              <w:pStyle w:val="NormalnyWeb"/>
              <w:spacing w:before="0" w:beforeAutospacing="0" w:after="0" w:afterAutospacing="0"/>
              <w:jc w:val="both"/>
              <w:rPr>
                <w:sz w:val="18"/>
                <w:szCs w:val="18"/>
              </w:rPr>
            </w:pPr>
            <w:r>
              <w:rPr>
                <w:sz w:val="18"/>
                <w:szCs w:val="18"/>
              </w:rPr>
              <w:t>-</w:t>
            </w:r>
            <w:r w:rsidR="00035DF9" w:rsidRPr="00035DF9">
              <w:rPr>
                <w:sz w:val="18"/>
                <w:szCs w:val="18"/>
              </w:rPr>
              <w:t xml:space="preserve">bezterminowa licencja dla 3 nauczycieli </w:t>
            </w:r>
          </w:p>
          <w:p w14:paraId="281A6F08" w14:textId="2945E093" w:rsidR="00035DF9" w:rsidRPr="00035DF9" w:rsidRDefault="00F91293" w:rsidP="00035DF9">
            <w:pPr>
              <w:pStyle w:val="NormalnyWeb"/>
              <w:spacing w:before="0" w:beforeAutospacing="0" w:after="0" w:afterAutospacing="0"/>
              <w:jc w:val="both"/>
              <w:rPr>
                <w:sz w:val="18"/>
                <w:szCs w:val="18"/>
              </w:rPr>
            </w:pPr>
            <w:r>
              <w:rPr>
                <w:sz w:val="18"/>
                <w:szCs w:val="18"/>
              </w:rPr>
              <w:t>-</w:t>
            </w:r>
            <w:r w:rsidR="00035DF9" w:rsidRPr="00035DF9">
              <w:rPr>
                <w:sz w:val="18"/>
                <w:szCs w:val="18"/>
              </w:rPr>
              <w:t>możliwość pobrania i instalacji na 6 urządzeniach (komputer, tablet)</w:t>
            </w:r>
          </w:p>
          <w:p w14:paraId="192257E1" w14:textId="42D34786" w:rsidR="00035DF9" w:rsidRPr="00035DF9" w:rsidRDefault="00035DF9" w:rsidP="00035DF9">
            <w:pPr>
              <w:pStyle w:val="NormalnyWeb"/>
              <w:spacing w:before="0" w:beforeAutospacing="0" w:after="0" w:afterAutospacing="0"/>
              <w:jc w:val="both"/>
              <w:rPr>
                <w:sz w:val="18"/>
                <w:szCs w:val="18"/>
              </w:rPr>
            </w:pPr>
            <w:r w:rsidRPr="00035DF9">
              <w:rPr>
                <w:sz w:val="18"/>
                <w:szCs w:val="18"/>
              </w:rPr>
              <w:t>Zagadnienia opracowane w MPP CHEMIA 7-8:</w:t>
            </w:r>
          </w:p>
          <w:p w14:paraId="559221A3" w14:textId="77777777" w:rsidR="00035DF9" w:rsidRPr="00035DF9" w:rsidRDefault="00035DF9" w:rsidP="00035DF9">
            <w:pPr>
              <w:pStyle w:val="NormalnyWeb"/>
              <w:spacing w:before="0" w:beforeAutospacing="0" w:after="0" w:afterAutospacing="0"/>
              <w:jc w:val="both"/>
              <w:rPr>
                <w:sz w:val="18"/>
                <w:szCs w:val="18"/>
              </w:rPr>
            </w:pPr>
            <w:r w:rsidRPr="00035DF9">
              <w:rPr>
                <w:sz w:val="18"/>
                <w:szCs w:val="18"/>
              </w:rPr>
              <w:t>1) Materia</w:t>
            </w:r>
          </w:p>
          <w:p w14:paraId="62214E51" w14:textId="77777777" w:rsidR="00035DF9" w:rsidRPr="00035DF9" w:rsidRDefault="00035DF9" w:rsidP="00035DF9">
            <w:pPr>
              <w:pStyle w:val="NormalnyWeb"/>
              <w:spacing w:before="0" w:beforeAutospacing="0" w:after="0" w:afterAutospacing="0"/>
              <w:jc w:val="both"/>
              <w:rPr>
                <w:sz w:val="18"/>
                <w:szCs w:val="18"/>
              </w:rPr>
            </w:pPr>
            <w:r w:rsidRPr="00035DF9">
              <w:rPr>
                <w:sz w:val="18"/>
                <w:szCs w:val="18"/>
              </w:rPr>
              <w:t>2) Wewnętrzna budowa materii</w:t>
            </w:r>
          </w:p>
          <w:p w14:paraId="32C66D0B" w14:textId="77777777" w:rsidR="00035DF9" w:rsidRPr="00035DF9" w:rsidRDefault="00035DF9" w:rsidP="00035DF9">
            <w:pPr>
              <w:pStyle w:val="NormalnyWeb"/>
              <w:spacing w:before="0" w:beforeAutospacing="0" w:after="0" w:afterAutospacing="0"/>
              <w:jc w:val="both"/>
              <w:rPr>
                <w:sz w:val="18"/>
                <w:szCs w:val="18"/>
              </w:rPr>
            </w:pPr>
            <w:r w:rsidRPr="00035DF9">
              <w:rPr>
                <w:sz w:val="18"/>
                <w:szCs w:val="18"/>
              </w:rPr>
              <w:t>3) Reakcje chemiczne</w:t>
            </w:r>
          </w:p>
          <w:p w14:paraId="0151FCE4" w14:textId="77777777" w:rsidR="00035DF9" w:rsidRPr="00035DF9" w:rsidRDefault="00035DF9" w:rsidP="00035DF9">
            <w:pPr>
              <w:pStyle w:val="NormalnyWeb"/>
              <w:spacing w:before="0" w:beforeAutospacing="0" w:after="0" w:afterAutospacing="0"/>
              <w:jc w:val="both"/>
              <w:rPr>
                <w:sz w:val="18"/>
                <w:szCs w:val="18"/>
              </w:rPr>
            </w:pPr>
            <w:r w:rsidRPr="00035DF9">
              <w:rPr>
                <w:sz w:val="18"/>
                <w:szCs w:val="18"/>
              </w:rPr>
              <w:t>4) Gazy</w:t>
            </w:r>
          </w:p>
          <w:p w14:paraId="415F6BA7" w14:textId="77777777" w:rsidR="00035DF9" w:rsidRPr="00035DF9" w:rsidRDefault="00035DF9" w:rsidP="00035DF9">
            <w:pPr>
              <w:pStyle w:val="NormalnyWeb"/>
              <w:spacing w:before="0" w:beforeAutospacing="0" w:after="0" w:afterAutospacing="0"/>
              <w:jc w:val="both"/>
              <w:rPr>
                <w:sz w:val="18"/>
                <w:szCs w:val="18"/>
              </w:rPr>
            </w:pPr>
            <w:r w:rsidRPr="00035DF9">
              <w:rPr>
                <w:sz w:val="18"/>
                <w:szCs w:val="18"/>
              </w:rPr>
              <w:t>5) Roztwory wodne</w:t>
            </w:r>
          </w:p>
          <w:p w14:paraId="04B1C1AF" w14:textId="77777777" w:rsidR="00035DF9" w:rsidRPr="00035DF9" w:rsidRDefault="00035DF9" w:rsidP="00035DF9">
            <w:pPr>
              <w:pStyle w:val="NormalnyWeb"/>
              <w:spacing w:before="0" w:beforeAutospacing="0" w:after="0" w:afterAutospacing="0"/>
              <w:jc w:val="both"/>
              <w:rPr>
                <w:sz w:val="18"/>
                <w:szCs w:val="18"/>
              </w:rPr>
            </w:pPr>
            <w:r w:rsidRPr="00035DF9">
              <w:rPr>
                <w:sz w:val="18"/>
                <w:szCs w:val="18"/>
              </w:rPr>
              <w:t>6) Kwasy</w:t>
            </w:r>
          </w:p>
          <w:p w14:paraId="3260179D" w14:textId="77777777" w:rsidR="00035DF9" w:rsidRPr="00035DF9" w:rsidRDefault="00035DF9" w:rsidP="00035DF9">
            <w:pPr>
              <w:pStyle w:val="NormalnyWeb"/>
              <w:spacing w:before="0" w:beforeAutospacing="0" w:after="0" w:afterAutospacing="0"/>
              <w:jc w:val="both"/>
              <w:rPr>
                <w:sz w:val="18"/>
                <w:szCs w:val="18"/>
              </w:rPr>
            </w:pPr>
            <w:r w:rsidRPr="00035DF9">
              <w:rPr>
                <w:sz w:val="18"/>
                <w:szCs w:val="18"/>
              </w:rPr>
              <w:t>7) Wodorotlenki</w:t>
            </w:r>
          </w:p>
          <w:p w14:paraId="2B76AEFD" w14:textId="77777777" w:rsidR="00035DF9" w:rsidRPr="00035DF9" w:rsidRDefault="00035DF9" w:rsidP="00035DF9">
            <w:pPr>
              <w:pStyle w:val="NormalnyWeb"/>
              <w:spacing w:before="0" w:beforeAutospacing="0" w:after="0" w:afterAutospacing="0"/>
              <w:jc w:val="both"/>
              <w:rPr>
                <w:sz w:val="18"/>
                <w:szCs w:val="18"/>
              </w:rPr>
            </w:pPr>
            <w:r w:rsidRPr="00035DF9">
              <w:rPr>
                <w:sz w:val="18"/>
                <w:szCs w:val="18"/>
              </w:rPr>
              <w:t>8) Sole</w:t>
            </w:r>
          </w:p>
          <w:p w14:paraId="0323E84C" w14:textId="77777777" w:rsidR="00035DF9" w:rsidRPr="00035DF9" w:rsidRDefault="00035DF9" w:rsidP="00035DF9">
            <w:pPr>
              <w:pStyle w:val="NormalnyWeb"/>
              <w:spacing w:before="0" w:beforeAutospacing="0" w:after="0" w:afterAutospacing="0"/>
              <w:jc w:val="both"/>
              <w:rPr>
                <w:sz w:val="18"/>
                <w:szCs w:val="18"/>
              </w:rPr>
            </w:pPr>
            <w:r w:rsidRPr="00035DF9">
              <w:rPr>
                <w:sz w:val="18"/>
                <w:szCs w:val="18"/>
              </w:rPr>
              <w:t>9) Węglowodory</w:t>
            </w:r>
          </w:p>
          <w:p w14:paraId="13934A8F" w14:textId="77777777" w:rsidR="00035DF9" w:rsidRPr="00035DF9" w:rsidRDefault="00035DF9" w:rsidP="00035DF9">
            <w:pPr>
              <w:pStyle w:val="NormalnyWeb"/>
              <w:spacing w:before="0" w:beforeAutospacing="0" w:after="0" w:afterAutospacing="0"/>
              <w:jc w:val="both"/>
              <w:rPr>
                <w:sz w:val="18"/>
                <w:szCs w:val="18"/>
              </w:rPr>
            </w:pPr>
            <w:r w:rsidRPr="00035DF9">
              <w:rPr>
                <w:sz w:val="18"/>
                <w:szCs w:val="18"/>
              </w:rPr>
              <w:t>10) Pochodne węglowodorów</w:t>
            </w:r>
          </w:p>
          <w:p w14:paraId="1730B59B" w14:textId="3C3B55D9" w:rsidR="00702746" w:rsidRPr="00996F86" w:rsidRDefault="00035DF9" w:rsidP="00035DF9">
            <w:pPr>
              <w:pStyle w:val="NormalnyWeb"/>
              <w:spacing w:before="0" w:beforeAutospacing="0" w:after="0" w:afterAutospacing="0"/>
              <w:jc w:val="both"/>
              <w:rPr>
                <w:sz w:val="18"/>
                <w:szCs w:val="18"/>
              </w:rPr>
            </w:pPr>
            <w:r w:rsidRPr="00035DF9">
              <w:rPr>
                <w:sz w:val="18"/>
                <w:szCs w:val="18"/>
              </w:rPr>
              <w:t>11) Organiczne związki chemiczne o znaczeniu biologicznym (białka, cukry, tłuszcze)</w:t>
            </w:r>
          </w:p>
        </w:tc>
        <w:tc>
          <w:tcPr>
            <w:tcW w:w="1039" w:type="dxa"/>
            <w:vAlign w:val="center"/>
          </w:tcPr>
          <w:p w14:paraId="42B3A7BE" w14:textId="77777777" w:rsidR="00702746" w:rsidRDefault="00702746" w:rsidP="00702746">
            <w:pPr>
              <w:jc w:val="center"/>
            </w:pPr>
            <w:r w:rsidRPr="00CE4839">
              <w:rPr>
                <w:rFonts w:asciiTheme="minorHAnsi" w:hAnsiTheme="minorHAnsi"/>
                <w:bCs/>
                <w:sz w:val="20"/>
              </w:rPr>
              <w:t>szt.</w:t>
            </w:r>
          </w:p>
        </w:tc>
        <w:tc>
          <w:tcPr>
            <w:tcW w:w="610" w:type="dxa"/>
            <w:vAlign w:val="center"/>
          </w:tcPr>
          <w:p w14:paraId="0136F2DA" w14:textId="366A2350" w:rsidR="00702746" w:rsidRDefault="005577C2" w:rsidP="00702746">
            <w:pPr>
              <w:jc w:val="center"/>
              <w:rPr>
                <w:rFonts w:asciiTheme="minorHAnsi" w:hAnsiTheme="minorHAnsi"/>
                <w:bCs/>
                <w:sz w:val="20"/>
              </w:rPr>
            </w:pPr>
            <w:r>
              <w:rPr>
                <w:rFonts w:asciiTheme="minorHAnsi" w:hAnsiTheme="minorHAnsi"/>
                <w:bCs/>
                <w:sz w:val="20"/>
              </w:rPr>
              <w:t>1</w:t>
            </w:r>
          </w:p>
        </w:tc>
        <w:tc>
          <w:tcPr>
            <w:tcW w:w="1259" w:type="dxa"/>
            <w:vAlign w:val="center"/>
          </w:tcPr>
          <w:p w14:paraId="340F4BF8" w14:textId="77777777" w:rsidR="00702746" w:rsidRDefault="00702746" w:rsidP="00702746">
            <w:r w:rsidRPr="00CF3523">
              <w:rPr>
                <w:rFonts w:asciiTheme="minorHAnsi" w:eastAsiaTheme="minorHAnsi" w:hAnsiTheme="minorHAnsi" w:cs="ArialMT"/>
                <w:sz w:val="20"/>
                <w:lang w:eastAsia="en-US"/>
              </w:rPr>
              <w:t>39162100-6 Pomoce dydaktyczne</w:t>
            </w:r>
          </w:p>
        </w:tc>
        <w:bookmarkStart w:id="0" w:name="_GoBack"/>
        <w:bookmarkEnd w:id="0"/>
      </w:tr>
    </w:tbl>
    <w:p w14:paraId="06E9D69D" w14:textId="77777777" w:rsidR="003B2E1E" w:rsidRDefault="003B2E1E" w:rsidP="002D261C">
      <w:pPr>
        <w:tabs>
          <w:tab w:val="left" w:pos="1701"/>
        </w:tabs>
        <w:rPr>
          <w:rFonts w:asciiTheme="minorHAnsi" w:hAnsiTheme="minorHAnsi"/>
          <w:b/>
          <w:sz w:val="20"/>
        </w:rPr>
      </w:pPr>
    </w:p>
    <w:p w14:paraId="53DB0C11" w14:textId="77777777" w:rsidR="00564FD8" w:rsidRDefault="00564FD8" w:rsidP="002D261C">
      <w:pPr>
        <w:tabs>
          <w:tab w:val="left" w:pos="1701"/>
        </w:tabs>
        <w:rPr>
          <w:rFonts w:asciiTheme="minorHAnsi" w:hAnsiTheme="minorHAnsi"/>
          <w:b/>
          <w:sz w:val="20"/>
        </w:rPr>
      </w:pPr>
    </w:p>
    <w:p w14:paraId="156AC983" w14:textId="77777777" w:rsidR="00564FD8" w:rsidRDefault="00564FD8" w:rsidP="002D261C">
      <w:pPr>
        <w:tabs>
          <w:tab w:val="left" w:pos="1701"/>
        </w:tabs>
        <w:rPr>
          <w:rFonts w:asciiTheme="minorHAnsi" w:hAnsiTheme="minorHAnsi"/>
          <w:b/>
          <w:sz w:val="20"/>
        </w:rPr>
      </w:pPr>
    </w:p>
    <w:sectPr w:rsidR="00564FD8" w:rsidSect="0050163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C7D82" w14:textId="77777777" w:rsidR="00B15DAD" w:rsidRDefault="00B15DAD" w:rsidP="003708DA">
      <w:r>
        <w:separator/>
      </w:r>
    </w:p>
  </w:endnote>
  <w:endnote w:type="continuationSeparator" w:id="0">
    <w:p w14:paraId="2EF99591" w14:textId="77777777" w:rsidR="00B15DAD" w:rsidRDefault="00B15DAD" w:rsidP="0037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35E0E" w14:textId="77777777" w:rsidR="007C058B" w:rsidRDefault="007C05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674178"/>
      <w:docPartObj>
        <w:docPartGallery w:val="Page Numbers (Bottom of Page)"/>
        <w:docPartUnique/>
      </w:docPartObj>
    </w:sdtPr>
    <w:sdtEndPr>
      <w:rPr>
        <w:noProof/>
      </w:rPr>
    </w:sdtEndPr>
    <w:sdtContent>
      <w:p w14:paraId="13405D7F" w14:textId="77777777" w:rsidR="007C058B" w:rsidRDefault="007C058B">
        <w:pPr>
          <w:pStyle w:val="Stopka"/>
          <w:jc w:val="right"/>
        </w:pPr>
        <w:r>
          <w:fldChar w:fldCharType="begin"/>
        </w:r>
        <w:r>
          <w:instrText xml:space="preserve"> PAGE   \* MERGEFORMAT </w:instrText>
        </w:r>
        <w:r>
          <w:fldChar w:fldCharType="separate"/>
        </w:r>
        <w:r w:rsidR="009F37CA">
          <w:rPr>
            <w:noProof/>
          </w:rPr>
          <w:t>13</w:t>
        </w:r>
        <w:r>
          <w:rPr>
            <w:noProof/>
          </w:rPr>
          <w:fldChar w:fldCharType="end"/>
        </w:r>
      </w:p>
    </w:sdtContent>
  </w:sdt>
  <w:p w14:paraId="274F84AC" w14:textId="77777777" w:rsidR="007C058B" w:rsidRDefault="007C05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4F9E0" w14:textId="77777777" w:rsidR="007C058B" w:rsidRDefault="007C05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F9187" w14:textId="77777777" w:rsidR="00B15DAD" w:rsidRDefault="00B15DAD" w:rsidP="003708DA">
      <w:r>
        <w:separator/>
      </w:r>
    </w:p>
  </w:footnote>
  <w:footnote w:type="continuationSeparator" w:id="0">
    <w:p w14:paraId="6E662503" w14:textId="77777777" w:rsidR="00B15DAD" w:rsidRDefault="00B15DAD" w:rsidP="00370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B8CDC" w14:textId="77777777" w:rsidR="007C058B" w:rsidRDefault="007C05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126D1" w14:textId="77777777" w:rsidR="007C058B" w:rsidRDefault="007C058B">
    <w:pPr>
      <w:pStyle w:val="Nagwek"/>
    </w:pPr>
  </w:p>
  <w:p w14:paraId="1C3B05E8" w14:textId="77777777" w:rsidR="007C058B" w:rsidRDefault="007C058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36495" w14:textId="77777777" w:rsidR="007C058B" w:rsidRDefault="007C05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E09"/>
    <w:multiLevelType w:val="multilevel"/>
    <w:tmpl w:val="FEB4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7718D"/>
    <w:multiLevelType w:val="multilevel"/>
    <w:tmpl w:val="1054CD5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C4312E7"/>
    <w:multiLevelType w:val="hybridMultilevel"/>
    <w:tmpl w:val="A184B3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B92D1E"/>
    <w:multiLevelType w:val="multilevel"/>
    <w:tmpl w:val="0FDA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D69EE"/>
    <w:multiLevelType w:val="multilevel"/>
    <w:tmpl w:val="3FB0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92C7B"/>
    <w:multiLevelType w:val="multilevel"/>
    <w:tmpl w:val="6C72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43676"/>
    <w:multiLevelType w:val="multilevel"/>
    <w:tmpl w:val="FD36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E5553"/>
    <w:multiLevelType w:val="hybridMultilevel"/>
    <w:tmpl w:val="0E2CE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1154B7"/>
    <w:multiLevelType w:val="hybridMultilevel"/>
    <w:tmpl w:val="387A00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9D2B1F"/>
    <w:multiLevelType w:val="multilevel"/>
    <w:tmpl w:val="E150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849CB"/>
    <w:multiLevelType w:val="hybridMultilevel"/>
    <w:tmpl w:val="E37CBAD6"/>
    <w:lvl w:ilvl="0" w:tplc="C8EA3BF0">
      <w:start w:val="1"/>
      <w:numFmt w:val="upperRoman"/>
      <w:lvlText w:val="%1."/>
      <w:lvlJc w:val="left"/>
      <w:pPr>
        <w:ind w:left="1080" w:hanging="720"/>
      </w:pPr>
      <w:rPr>
        <w:rFonts w:ascii="Arial-BoldMT" w:eastAsiaTheme="minorHAnsi" w:hAnsi="Arial-BoldMT" w:cs="Arial-Bold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0C6CBB"/>
    <w:multiLevelType w:val="hybridMultilevel"/>
    <w:tmpl w:val="51B61E16"/>
    <w:lvl w:ilvl="0" w:tplc="4D8C554A">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2" w15:restartNumberingAfterBreak="0">
    <w:nsid w:val="528759BA"/>
    <w:multiLevelType w:val="multilevel"/>
    <w:tmpl w:val="07F6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104FEF"/>
    <w:multiLevelType w:val="multilevel"/>
    <w:tmpl w:val="B8F63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256379"/>
    <w:multiLevelType w:val="multilevel"/>
    <w:tmpl w:val="AD4024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63F62595"/>
    <w:multiLevelType w:val="hybridMultilevel"/>
    <w:tmpl w:val="82880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F855EB"/>
    <w:multiLevelType w:val="hybridMultilevel"/>
    <w:tmpl w:val="AB4E7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6676CE"/>
    <w:multiLevelType w:val="multilevel"/>
    <w:tmpl w:val="0176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531DA6"/>
    <w:multiLevelType w:val="hybridMultilevel"/>
    <w:tmpl w:val="E9E6B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67045B"/>
    <w:multiLevelType w:val="hybridMultilevel"/>
    <w:tmpl w:val="4D484F3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7ECA6782"/>
    <w:multiLevelType w:val="hybridMultilevel"/>
    <w:tmpl w:val="428EA6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FE07F9C"/>
    <w:multiLevelType w:val="hybridMultilevel"/>
    <w:tmpl w:val="58A2BDCE"/>
    <w:lvl w:ilvl="0" w:tplc="FE6E8D1E">
      <w:start w:val="1"/>
      <w:numFmt w:val="upperRoman"/>
      <w:lvlText w:val="%1."/>
      <w:lvlJc w:val="left"/>
      <w:pPr>
        <w:ind w:left="1080" w:hanging="720"/>
      </w:pPr>
      <w:rPr>
        <w:rFonts w:ascii="Arial-BoldMT" w:eastAsiaTheme="minorHAnsi" w:hAnsi="Arial-BoldMT" w:cs="Arial-Bold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1"/>
  </w:num>
  <w:num w:numId="3">
    <w:abstractNumId w:val="10"/>
  </w:num>
  <w:num w:numId="4">
    <w:abstractNumId w:val="21"/>
  </w:num>
  <w:num w:numId="5">
    <w:abstractNumId w:val="19"/>
  </w:num>
  <w:num w:numId="6">
    <w:abstractNumId w:val="8"/>
  </w:num>
  <w:num w:numId="7">
    <w:abstractNumId w:val="4"/>
  </w:num>
  <w:num w:numId="8">
    <w:abstractNumId w:val="6"/>
  </w:num>
  <w:num w:numId="9">
    <w:abstractNumId w:val="0"/>
  </w:num>
  <w:num w:numId="10">
    <w:abstractNumId w:val="17"/>
  </w:num>
  <w:num w:numId="11">
    <w:abstractNumId w:val="13"/>
  </w:num>
  <w:num w:numId="12">
    <w:abstractNumId w:val="5"/>
  </w:num>
  <w:num w:numId="13">
    <w:abstractNumId w:val="14"/>
  </w:num>
  <w:num w:numId="14">
    <w:abstractNumId w:val="1"/>
  </w:num>
  <w:num w:numId="15">
    <w:abstractNumId w:val="12"/>
  </w:num>
  <w:num w:numId="16">
    <w:abstractNumId w:val="3"/>
  </w:num>
  <w:num w:numId="17">
    <w:abstractNumId w:val="9"/>
  </w:num>
  <w:num w:numId="18">
    <w:abstractNumId w:val="18"/>
  </w:num>
  <w:num w:numId="19">
    <w:abstractNumId w:val="2"/>
  </w:num>
  <w:num w:numId="20">
    <w:abstractNumId w:val="7"/>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DA"/>
    <w:rsid w:val="000030B0"/>
    <w:rsid w:val="00035DF9"/>
    <w:rsid w:val="00040D35"/>
    <w:rsid w:val="00062FCB"/>
    <w:rsid w:val="00070943"/>
    <w:rsid w:val="000958CE"/>
    <w:rsid w:val="000A2DE2"/>
    <w:rsid w:val="000A50D9"/>
    <w:rsid w:val="000B31EE"/>
    <w:rsid w:val="00104474"/>
    <w:rsid w:val="0010653C"/>
    <w:rsid w:val="001077F3"/>
    <w:rsid w:val="00135B13"/>
    <w:rsid w:val="001371E1"/>
    <w:rsid w:val="001902D5"/>
    <w:rsid w:val="001B3D07"/>
    <w:rsid w:val="001C18DC"/>
    <w:rsid w:val="001D3D5C"/>
    <w:rsid w:val="001D6C87"/>
    <w:rsid w:val="001E0E30"/>
    <w:rsid w:val="0020727F"/>
    <w:rsid w:val="00216E61"/>
    <w:rsid w:val="00243D0E"/>
    <w:rsid w:val="00244A36"/>
    <w:rsid w:val="00282CAB"/>
    <w:rsid w:val="002B0903"/>
    <w:rsid w:val="002D261C"/>
    <w:rsid w:val="00315060"/>
    <w:rsid w:val="003164BD"/>
    <w:rsid w:val="00323106"/>
    <w:rsid w:val="00337853"/>
    <w:rsid w:val="003708DA"/>
    <w:rsid w:val="00371A23"/>
    <w:rsid w:val="00377AB4"/>
    <w:rsid w:val="003B2E1E"/>
    <w:rsid w:val="003C706D"/>
    <w:rsid w:val="003E4938"/>
    <w:rsid w:val="003E738A"/>
    <w:rsid w:val="0042528A"/>
    <w:rsid w:val="0043028A"/>
    <w:rsid w:val="004319C5"/>
    <w:rsid w:val="004325AD"/>
    <w:rsid w:val="00443C54"/>
    <w:rsid w:val="00445658"/>
    <w:rsid w:val="00457321"/>
    <w:rsid w:val="00477EFA"/>
    <w:rsid w:val="004A6F28"/>
    <w:rsid w:val="004B2E7E"/>
    <w:rsid w:val="004E4119"/>
    <w:rsid w:val="00501633"/>
    <w:rsid w:val="005577C2"/>
    <w:rsid w:val="00564FD8"/>
    <w:rsid w:val="005837E6"/>
    <w:rsid w:val="00586484"/>
    <w:rsid w:val="005A0685"/>
    <w:rsid w:val="005C7058"/>
    <w:rsid w:val="005F1507"/>
    <w:rsid w:val="005F2745"/>
    <w:rsid w:val="005F52FD"/>
    <w:rsid w:val="005F6516"/>
    <w:rsid w:val="006548DF"/>
    <w:rsid w:val="00673688"/>
    <w:rsid w:val="006813B6"/>
    <w:rsid w:val="00695252"/>
    <w:rsid w:val="006B0697"/>
    <w:rsid w:val="006B2CC7"/>
    <w:rsid w:val="006E4164"/>
    <w:rsid w:val="006E6117"/>
    <w:rsid w:val="006F3B52"/>
    <w:rsid w:val="006F4DFE"/>
    <w:rsid w:val="00702746"/>
    <w:rsid w:val="00713729"/>
    <w:rsid w:val="0075477F"/>
    <w:rsid w:val="007745CB"/>
    <w:rsid w:val="007907A0"/>
    <w:rsid w:val="007C058B"/>
    <w:rsid w:val="007C22B4"/>
    <w:rsid w:val="007E7192"/>
    <w:rsid w:val="007F29FA"/>
    <w:rsid w:val="008143F5"/>
    <w:rsid w:val="00824605"/>
    <w:rsid w:val="00846F73"/>
    <w:rsid w:val="00847E20"/>
    <w:rsid w:val="008820E0"/>
    <w:rsid w:val="008D40B5"/>
    <w:rsid w:val="008F3543"/>
    <w:rsid w:val="009153CF"/>
    <w:rsid w:val="009376A2"/>
    <w:rsid w:val="00943422"/>
    <w:rsid w:val="00950938"/>
    <w:rsid w:val="00996F86"/>
    <w:rsid w:val="009B4741"/>
    <w:rsid w:val="009D15A9"/>
    <w:rsid w:val="009E64E6"/>
    <w:rsid w:val="009E6911"/>
    <w:rsid w:val="009F37CA"/>
    <w:rsid w:val="009F77AE"/>
    <w:rsid w:val="00A115C2"/>
    <w:rsid w:val="00A27A24"/>
    <w:rsid w:val="00A27B7C"/>
    <w:rsid w:val="00A420D0"/>
    <w:rsid w:val="00A50B03"/>
    <w:rsid w:val="00A87283"/>
    <w:rsid w:val="00AF187F"/>
    <w:rsid w:val="00B0048D"/>
    <w:rsid w:val="00B063DC"/>
    <w:rsid w:val="00B12993"/>
    <w:rsid w:val="00B15DAD"/>
    <w:rsid w:val="00B24DD9"/>
    <w:rsid w:val="00B760D9"/>
    <w:rsid w:val="00B763A1"/>
    <w:rsid w:val="00BC5B52"/>
    <w:rsid w:val="00C05B86"/>
    <w:rsid w:val="00C14F4E"/>
    <w:rsid w:val="00C20198"/>
    <w:rsid w:val="00C41939"/>
    <w:rsid w:val="00C60C4D"/>
    <w:rsid w:val="00C61EEB"/>
    <w:rsid w:val="00C810F7"/>
    <w:rsid w:val="00CD7324"/>
    <w:rsid w:val="00D04414"/>
    <w:rsid w:val="00D049E1"/>
    <w:rsid w:val="00D47930"/>
    <w:rsid w:val="00D71660"/>
    <w:rsid w:val="00D8076F"/>
    <w:rsid w:val="00DB5EB0"/>
    <w:rsid w:val="00DB5EE5"/>
    <w:rsid w:val="00DE45FD"/>
    <w:rsid w:val="00DE5DE5"/>
    <w:rsid w:val="00DF39A5"/>
    <w:rsid w:val="00E17AFE"/>
    <w:rsid w:val="00E2324B"/>
    <w:rsid w:val="00E315C2"/>
    <w:rsid w:val="00E322E4"/>
    <w:rsid w:val="00E353B5"/>
    <w:rsid w:val="00E86A50"/>
    <w:rsid w:val="00EA3201"/>
    <w:rsid w:val="00ED72FD"/>
    <w:rsid w:val="00F36B74"/>
    <w:rsid w:val="00F608BA"/>
    <w:rsid w:val="00F63618"/>
    <w:rsid w:val="00F91293"/>
    <w:rsid w:val="00FB1106"/>
    <w:rsid w:val="00FB3C37"/>
    <w:rsid w:val="00FC75E6"/>
    <w:rsid w:val="00FE5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D917F8D"/>
  <w15:docId w15:val="{4C0C90F6-7A33-4CBF-BD39-247C3740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08DA"/>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link w:val="Nagwek1Znak"/>
    <w:uiPriority w:val="9"/>
    <w:qFormat/>
    <w:rsid w:val="00C61EEB"/>
    <w:pPr>
      <w:widowControl/>
      <w:suppressAutoHyphens w:val="0"/>
      <w:overflowPunct/>
      <w:autoSpaceDE/>
      <w:spacing w:before="100" w:beforeAutospacing="1" w:after="100" w:afterAutospacing="1"/>
      <w:textAlignment w:val="auto"/>
      <w:outlineLvl w:val="0"/>
    </w:pPr>
    <w:rPr>
      <w:b/>
      <w:bCs/>
      <w:kern w:val="36"/>
      <w:sz w:val="48"/>
      <w:szCs w:val="48"/>
    </w:rPr>
  </w:style>
  <w:style w:type="paragraph" w:styleId="Nagwek2">
    <w:name w:val="heading 2"/>
    <w:basedOn w:val="Normalny"/>
    <w:next w:val="Normalny"/>
    <w:link w:val="Nagwek2Znak"/>
    <w:uiPriority w:val="9"/>
    <w:semiHidden/>
    <w:unhideWhenUsed/>
    <w:qFormat/>
    <w:rsid w:val="00035D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43D0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uiPriority w:val="34"/>
    <w:qFormat/>
    <w:rsid w:val="003708DA"/>
    <w:pPr>
      <w:widowControl/>
      <w:overflowPunct/>
      <w:autoSpaceDE/>
      <w:ind w:left="720"/>
      <w:contextualSpacing/>
      <w:textAlignment w:val="auto"/>
    </w:pPr>
    <w:rPr>
      <w:szCs w:val="24"/>
      <w:lang w:eastAsia="ar-SA"/>
    </w:rPr>
  </w:style>
  <w:style w:type="character" w:customStyle="1" w:styleId="AkapitzlistZnak">
    <w:name w:val="Akapit z listą Znak"/>
    <w:aliases w:val="Numerowanie Znak,Akapit z listą BS Znak,List Paragraph Znak"/>
    <w:link w:val="Akapitzlist"/>
    <w:uiPriority w:val="34"/>
    <w:qFormat/>
    <w:locked/>
    <w:rsid w:val="003708DA"/>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3708DA"/>
    <w:pPr>
      <w:tabs>
        <w:tab w:val="center" w:pos="4536"/>
        <w:tab w:val="right" w:pos="9072"/>
      </w:tabs>
    </w:pPr>
  </w:style>
  <w:style w:type="character" w:customStyle="1" w:styleId="NagwekZnak">
    <w:name w:val="Nagłówek Znak"/>
    <w:basedOn w:val="Domylnaczcionkaakapitu"/>
    <w:link w:val="Nagwek"/>
    <w:uiPriority w:val="99"/>
    <w:rsid w:val="003708DA"/>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3708DA"/>
    <w:pPr>
      <w:tabs>
        <w:tab w:val="center" w:pos="4536"/>
        <w:tab w:val="right" w:pos="9072"/>
      </w:tabs>
    </w:pPr>
  </w:style>
  <w:style w:type="character" w:customStyle="1" w:styleId="StopkaZnak">
    <w:name w:val="Stopka Znak"/>
    <w:basedOn w:val="Domylnaczcionkaakapitu"/>
    <w:link w:val="Stopka"/>
    <w:uiPriority w:val="99"/>
    <w:rsid w:val="003708DA"/>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3708DA"/>
    <w:rPr>
      <w:rFonts w:ascii="Tahoma" w:hAnsi="Tahoma" w:cs="Tahoma"/>
      <w:sz w:val="16"/>
      <w:szCs w:val="16"/>
    </w:rPr>
  </w:style>
  <w:style w:type="character" w:customStyle="1" w:styleId="TekstdymkaZnak">
    <w:name w:val="Tekst dymka Znak"/>
    <w:basedOn w:val="Domylnaczcionkaakapitu"/>
    <w:link w:val="Tekstdymka"/>
    <w:uiPriority w:val="99"/>
    <w:semiHidden/>
    <w:rsid w:val="003708DA"/>
    <w:rPr>
      <w:rFonts w:ascii="Tahoma" w:eastAsia="Times New Roman" w:hAnsi="Tahoma" w:cs="Tahoma"/>
      <w:sz w:val="16"/>
      <w:szCs w:val="16"/>
      <w:lang w:eastAsia="pl-PL"/>
    </w:rPr>
  </w:style>
  <w:style w:type="table" w:styleId="Tabela-Siatka">
    <w:name w:val="Table Grid"/>
    <w:basedOn w:val="Standardowy"/>
    <w:uiPriority w:val="59"/>
    <w:rsid w:val="002D2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0030B0"/>
    <w:pPr>
      <w:widowControl/>
      <w:suppressAutoHyphens w:val="0"/>
      <w:overflowPunct/>
      <w:autoSpaceDE/>
      <w:spacing w:before="100" w:beforeAutospacing="1" w:after="100" w:afterAutospacing="1"/>
      <w:textAlignment w:val="auto"/>
    </w:pPr>
    <w:rPr>
      <w:szCs w:val="24"/>
    </w:rPr>
  </w:style>
  <w:style w:type="character" w:styleId="Pogrubienie">
    <w:name w:val="Strong"/>
    <w:basedOn w:val="Domylnaczcionkaakapitu"/>
    <w:uiPriority w:val="22"/>
    <w:qFormat/>
    <w:rsid w:val="00586484"/>
    <w:rPr>
      <w:b/>
      <w:bCs/>
    </w:rPr>
  </w:style>
  <w:style w:type="character" w:customStyle="1" w:styleId="Nagwek1Znak">
    <w:name w:val="Nagłówek 1 Znak"/>
    <w:basedOn w:val="Domylnaczcionkaakapitu"/>
    <w:link w:val="Nagwek1"/>
    <w:uiPriority w:val="9"/>
    <w:rsid w:val="00C61EEB"/>
    <w:rPr>
      <w:rFonts w:ascii="Times New Roman" w:eastAsia="Times New Roman" w:hAnsi="Times New Roman" w:cs="Times New Roman"/>
      <w:b/>
      <w:bCs/>
      <w:kern w:val="36"/>
      <w:sz w:val="48"/>
      <w:szCs w:val="48"/>
      <w:lang w:eastAsia="pl-PL"/>
    </w:rPr>
  </w:style>
  <w:style w:type="paragraph" w:customStyle="1" w:styleId="paramtech">
    <w:name w:val="param_tech"/>
    <w:basedOn w:val="Normalny"/>
    <w:rsid w:val="00996F86"/>
    <w:pPr>
      <w:widowControl/>
      <w:suppressAutoHyphens w:val="0"/>
      <w:overflowPunct/>
      <w:autoSpaceDE/>
      <w:spacing w:before="100" w:beforeAutospacing="1" w:after="100" w:afterAutospacing="1"/>
      <w:textAlignment w:val="auto"/>
    </w:pPr>
    <w:rPr>
      <w:szCs w:val="24"/>
    </w:rPr>
  </w:style>
  <w:style w:type="character" w:customStyle="1" w:styleId="Nagwek3Znak">
    <w:name w:val="Nagłówek 3 Znak"/>
    <w:basedOn w:val="Domylnaczcionkaakapitu"/>
    <w:link w:val="Nagwek3"/>
    <w:uiPriority w:val="9"/>
    <w:semiHidden/>
    <w:rsid w:val="00243D0E"/>
    <w:rPr>
      <w:rFonts w:asciiTheme="majorHAnsi" w:eastAsiaTheme="majorEastAsia" w:hAnsiTheme="majorHAnsi" w:cstheme="majorBidi"/>
      <w:color w:val="243F60" w:themeColor="accent1" w:themeShade="7F"/>
      <w:sz w:val="24"/>
      <w:szCs w:val="24"/>
      <w:lang w:eastAsia="pl-PL"/>
    </w:rPr>
  </w:style>
  <w:style w:type="paragraph" w:customStyle="1" w:styleId="PreformattedText">
    <w:name w:val="Preformatted Text"/>
    <w:basedOn w:val="Normalny"/>
    <w:rsid w:val="00282CAB"/>
    <w:pPr>
      <w:overflowPunct/>
      <w:autoSpaceDE/>
      <w:autoSpaceDN w:val="0"/>
    </w:pPr>
    <w:rPr>
      <w:rFonts w:ascii="Courier New" w:eastAsia="NSimSun" w:hAnsi="Courier New" w:cs="Courier New"/>
      <w:kern w:val="3"/>
      <w:sz w:val="20"/>
      <w:lang w:eastAsia="zh-CN" w:bidi="hi-IN"/>
    </w:rPr>
  </w:style>
  <w:style w:type="character" w:styleId="Odwoaniedokomentarza">
    <w:name w:val="annotation reference"/>
    <w:basedOn w:val="Domylnaczcionkaakapitu"/>
    <w:uiPriority w:val="99"/>
    <w:semiHidden/>
    <w:unhideWhenUsed/>
    <w:rsid w:val="00FB1106"/>
    <w:rPr>
      <w:sz w:val="16"/>
      <w:szCs w:val="16"/>
    </w:rPr>
  </w:style>
  <w:style w:type="paragraph" w:styleId="Tekstkomentarza">
    <w:name w:val="annotation text"/>
    <w:basedOn w:val="Normalny"/>
    <w:link w:val="TekstkomentarzaZnak"/>
    <w:uiPriority w:val="99"/>
    <w:semiHidden/>
    <w:unhideWhenUsed/>
    <w:rsid w:val="00FB1106"/>
    <w:rPr>
      <w:sz w:val="20"/>
    </w:rPr>
  </w:style>
  <w:style w:type="character" w:customStyle="1" w:styleId="TekstkomentarzaZnak">
    <w:name w:val="Tekst komentarza Znak"/>
    <w:basedOn w:val="Domylnaczcionkaakapitu"/>
    <w:link w:val="Tekstkomentarza"/>
    <w:uiPriority w:val="99"/>
    <w:semiHidden/>
    <w:rsid w:val="00FB110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1106"/>
    <w:rPr>
      <w:b/>
      <w:bCs/>
    </w:rPr>
  </w:style>
  <w:style w:type="character" w:customStyle="1" w:styleId="TematkomentarzaZnak">
    <w:name w:val="Temat komentarza Znak"/>
    <w:basedOn w:val="TekstkomentarzaZnak"/>
    <w:link w:val="Tematkomentarza"/>
    <w:uiPriority w:val="99"/>
    <w:semiHidden/>
    <w:rsid w:val="00FB1106"/>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semiHidden/>
    <w:rsid w:val="00035DF9"/>
    <w:rPr>
      <w:rFonts w:asciiTheme="majorHAnsi" w:eastAsiaTheme="majorEastAsia" w:hAnsiTheme="majorHAnsi" w:cstheme="majorBidi"/>
      <w:color w:val="365F91" w:themeColor="accent1" w:themeShade="BF"/>
      <w:sz w:val="26"/>
      <w:szCs w:val="26"/>
      <w:lang w:eastAsia="pl-PL"/>
    </w:rPr>
  </w:style>
  <w:style w:type="character" w:customStyle="1" w:styleId="text">
    <w:name w:val="text"/>
    <w:basedOn w:val="Domylnaczcionkaakapitu"/>
    <w:rsid w:val="004B2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7310">
      <w:bodyDiv w:val="1"/>
      <w:marLeft w:val="0"/>
      <w:marRight w:val="0"/>
      <w:marTop w:val="0"/>
      <w:marBottom w:val="0"/>
      <w:divBdr>
        <w:top w:val="none" w:sz="0" w:space="0" w:color="auto"/>
        <w:left w:val="none" w:sz="0" w:space="0" w:color="auto"/>
        <w:bottom w:val="none" w:sz="0" w:space="0" w:color="auto"/>
        <w:right w:val="none" w:sz="0" w:space="0" w:color="auto"/>
      </w:divBdr>
    </w:div>
    <w:div w:id="428475709">
      <w:bodyDiv w:val="1"/>
      <w:marLeft w:val="0"/>
      <w:marRight w:val="0"/>
      <w:marTop w:val="0"/>
      <w:marBottom w:val="0"/>
      <w:divBdr>
        <w:top w:val="none" w:sz="0" w:space="0" w:color="auto"/>
        <w:left w:val="none" w:sz="0" w:space="0" w:color="auto"/>
        <w:bottom w:val="none" w:sz="0" w:space="0" w:color="auto"/>
        <w:right w:val="none" w:sz="0" w:space="0" w:color="auto"/>
      </w:divBdr>
    </w:div>
    <w:div w:id="621959983">
      <w:bodyDiv w:val="1"/>
      <w:marLeft w:val="0"/>
      <w:marRight w:val="0"/>
      <w:marTop w:val="0"/>
      <w:marBottom w:val="0"/>
      <w:divBdr>
        <w:top w:val="none" w:sz="0" w:space="0" w:color="auto"/>
        <w:left w:val="none" w:sz="0" w:space="0" w:color="auto"/>
        <w:bottom w:val="none" w:sz="0" w:space="0" w:color="auto"/>
        <w:right w:val="none" w:sz="0" w:space="0" w:color="auto"/>
      </w:divBdr>
    </w:div>
    <w:div w:id="1242910413">
      <w:bodyDiv w:val="1"/>
      <w:marLeft w:val="0"/>
      <w:marRight w:val="0"/>
      <w:marTop w:val="0"/>
      <w:marBottom w:val="0"/>
      <w:divBdr>
        <w:top w:val="none" w:sz="0" w:space="0" w:color="auto"/>
        <w:left w:val="none" w:sz="0" w:space="0" w:color="auto"/>
        <w:bottom w:val="none" w:sz="0" w:space="0" w:color="auto"/>
        <w:right w:val="none" w:sz="0" w:space="0" w:color="auto"/>
      </w:divBdr>
    </w:div>
    <w:div w:id="1285429204">
      <w:bodyDiv w:val="1"/>
      <w:marLeft w:val="0"/>
      <w:marRight w:val="0"/>
      <w:marTop w:val="0"/>
      <w:marBottom w:val="0"/>
      <w:divBdr>
        <w:top w:val="none" w:sz="0" w:space="0" w:color="auto"/>
        <w:left w:val="none" w:sz="0" w:space="0" w:color="auto"/>
        <w:bottom w:val="none" w:sz="0" w:space="0" w:color="auto"/>
        <w:right w:val="none" w:sz="0" w:space="0" w:color="auto"/>
      </w:divBdr>
    </w:div>
    <w:div w:id="1671103393">
      <w:bodyDiv w:val="1"/>
      <w:marLeft w:val="0"/>
      <w:marRight w:val="0"/>
      <w:marTop w:val="0"/>
      <w:marBottom w:val="0"/>
      <w:divBdr>
        <w:top w:val="none" w:sz="0" w:space="0" w:color="auto"/>
        <w:left w:val="none" w:sz="0" w:space="0" w:color="auto"/>
        <w:bottom w:val="none" w:sz="0" w:space="0" w:color="auto"/>
        <w:right w:val="none" w:sz="0" w:space="0" w:color="auto"/>
      </w:divBdr>
    </w:div>
    <w:div w:id="1822960353">
      <w:bodyDiv w:val="1"/>
      <w:marLeft w:val="0"/>
      <w:marRight w:val="0"/>
      <w:marTop w:val="0"/>
      <w:marBottom w:val="0"/>
      <w:divBdr>
        <w:top w:val="none" w:sz="0" w:space="0" w:color="auto"/>
        <w:left w:val="none" w:sz="0" w:space="0" w:color="auto"/>
        <w:bottom w:val="none" w:sz="0" w:space="0" w:color="auto"/>
        <w:right w:val="none" w:sz="0" w:space="0" w:color="auto"/>
      </w:divBdr>
      <w:divsChild>
        <w:div w:id="1514764127">
          <w:marLeft w:val="0"/>
          <w:marRight w:val="0"/>
          <w:marTop w:val="0"/>
          <w:marBottom w:val="0"/>
          <w:divBdr>
            <w:top w:val="none" w:sz="0" w:space="0" w:color="auto"/>
            <w:left w:val="none" w:sz="0" w:space="0" w:color="auto"/>
            <w:bottom w:val="none" w:sz="0" w:space="0" w:color="auto"/>
            <w:right w:val="none" w:sz="0" w:space="0" w:color="auto"/>
          </w:divBdr>
        </w:div>
        <w:div w:id="478765435">
          <w:marLeft w:val="0"/>
          <w:marRight w:val="0"/>
          <w:marTop w:val="0"/>
          <w:marBottom w:val="0"/>
          <w:divBdr>
            <w:top w:val="none" w:sz="0" w:space="0" w:color="auto"/>
            <w:left w:val="none" w:sz="0" w:space="0" w:color="auto"/>
            <w:bottom w:val="none" w:sz="0" w:space="0" w:color="auto"/>
            <w:right w:val="none" w:sz="0" w:space="0" w:color="auto"/>
          </w:divBdr>
        </w:div>
        <w:div w:id="1485973142">
          <w:marLeft w:val="0"/>
          <w:marRight w:val="0"/>
          <w:marTop w:val="0"/>
          <w:marBottom w:val="0"/>
          <w:divBdr>
            <w:top w:val="none" w:sz="0" w:space="0" w:color="auto"/>
            <w:left w:val="none" w:sz="0" w:space="0" w:color="auto"/>
            <w:bottom w:val="none" w:sz="0" w:space="0" w:color="auto"/>
            <w:right w:val="none" w:sz="0" w:space="0" w:color="auto"/>
          </w:divBdr>
        </w:div>
      </w:divsChild>
    </w:div>
    <w:div w:id="199710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taoptical.pl/okular-sky-watcher-swa-58-5-mm-1-25-quo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ltaoptical.pl/okular-sky-watcher-swa-58-7-mm-1-25-quo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ltaoptical.pl/okular-sky-watcher-swa-58-7-mm-1-25-qu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ltaoptical.pl/okular-sky-watcher-swa-58-7-mm-1-25-qu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ltaoptical.pl/okular-sky-watcher-swa-58-5-mm-1-25-quot"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414A8-799D-4721-80B3-D17429C6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4986</Words>
  <Characters>29919</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m.szczerbanowicz</dc:creator>
  <cp:lastModifiedBy>Monika Matyjak</cp:lastModifiedBy>
  <cp:revision>41</cp:revision>
  <cp:lastPrinted>2019-10-22T10:12:00Z</cp:lastPrinted>
  <dcterms:created xsi:type="dcterms:W3CDTF">2018-11-15T13:05:00Z</dcterms:created>
  <dcterms:modified xsi:type="dcterms:W3CDTF">2019-10-22T12:03:00Z</dcterms:modified>
</cp:coreProperties>
</file>